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19" w:rsidRDefault="005E0319" w:rsidP="00240DC0">
      <w:pPr>
        <w:spacing w:after="0" w:line="300" w:lineRule="exact"/>
        <w:rPr>
          <w:b/>
        </w:rPr>
      </w:pPr>
      <w:bookmarkStart w:id="0" w:name="_Hlk484059664"/>
      <w:bookmarkEnd w:id="0"/>
    </w:p>
    <w:p w:rsidR="00421405" w:rsidRPr="00722306" w:rsidRDefault="00421405" w:rsidP="00421405">
      <w:pPr>
        <w:spacing w:after="0" w:line="300" w:lineRule="exact"/>
        <w:jc w:val="both"/>
        <w:rPr>
          <w:b/>
          <w:sz w:val="32"/>
          <w:szCs w:val="32"/>
        </w:rPr>
      </w:pPr>
      <w:r>
        <w:rPr>
          <w:b/>
          <w:sz w:val="32"/>
          <w:szCs w:val="32"/>
        </w:rPr>
        <w:t>Selber machen</w:t>
      </w:r>
      <w:r w:rsidRPr="00722306">
        <w:rPr>
          <w:b/>
          <w:sz w:val="32"/>
          <w:szCs w:val="32"/>
        </w:rPr>
        <w:t xml:space="preserve">! </w:t>
      </w:r>
    </w:p>
    <w:p w:rsidR="00421405" w:rsidRDefault="00421405" w:rsidP="00421405">
      <w:pPr>
        <w:spacing w:after="0" w:line="300" w:lineRule="exact"/>
        <w:jc w:val="both"/>
      </w:pPr>
    </w:p>
    <w:p w:rsidR="008E5F7B" w:rsidRPr="00E14879" w:rsidRDefault="00421405" w:rsidP="009A6023">
      <w:pPr>
        <w:spacing w:after="0" w:line="280" w:lineRule="exact"/>
        <w:jc w:val="both"/>
      </w:pPr>
      <w:r w:rsidRPr="00E14879">
        <w:t xml:space="preserve">Packen Sie als Kommune, Verein, Unternehmen oder Privatperson die Dinge an, die für Sie und die Zukunft der Region wichtig sind. Im Rahmen der in unserer Entwicklungsstrategie definierten Handlungsfelder möchten wir Sie dabei unterstützen. </w:t>
      </w:r>
      <w:r w:rsidR="000C383C" w:rsidRPr="00E14879">
        <w:t>Aus einem Budget, das der Region in der laufenden Förderperiode letztmalig 2020 zur Verfügung gestellt wird, können Projekte in den Jahren 2020, 2021 und 2022 umgesetzt werden. Bedingung ist, dass die Vorhaben einen maßgeblichen Beitrag zur Umsetzung unserer Entwicklungsstrategie leisten.</w:t>
      </w:r>
    </w:p>
    <w:p w:rsidR="008E5F7B" w:rsidRPr="00E14879" w:rsidRDefault="008E5F7B" w:rsidP="009A6023">
      <w:pPr>
        <w:spacing w:after="0" w:line="280" w:lineRule="exact"/>
        <w:jc w:val="both"/>
      </w:pPr>
    </w:p>
    <w:p w:rsidR="00F8239E" w:rsidRPr="00E14879" w:rsidRDefault="00F8239E" w:rsidP="00F8239E">
      <w:pPr>
        <w:spacing w:after="0" w:line="280" w:lineRule="exact"/>
        <w:jc w:val="both"/>
      </w:pPr>
      <w:r w:rsidRPr="00E14879">
        <w:t>Die Lebens- und Wohnqualität wird über die Zukunft der Dörfer und kleinen Städte entscheiden. Kommunen</w:t>
      </w:r>
      <w:r w:rsidR="002B6FF1" w:rsidRPr="00E14879">
        <w:t xml:space="preserve"> und Bürger </w:t>
      </w:r>
      <w:r w:rsidRPr="00E14879">
        <w:t xml:space="preserve">müssen sich hier gleichermaßen engagieren. Mit dem IBA Projekt </w:t>
      </w:r>
      <w:r w:rsidR="00703808" w:rsidRPr="00E14879">
        <w:t>‚</w:t>
      </w:r>
      <w:r w:rsidRPr="00E14879">
        <w:t>Sommerfrische Schwarzatal</w:t>
      </w:r>
      <w:r w:rsidR="00703808" w:rsidRPr="00E14879">
        <w:t>‘</w:t>
      </w:r>
      <w:r w:rsidRPr="00E14879">
        <w:t xml:space="preserve"> und dem Modellvorhaben (MORO) </w:t>
      </w:r>
      <w:r w:rsidR="00703808" w:rsidRPr="00E14879">
        <w:t xml:space="preserve">‚Lebendige Regionen‘ </w:t>
      </w:r>
      <w:r w:rsidRPr="00E14879">
        <w:t>wurden in Kooperation mit der LEADER Aktionsgruppe Strategien gegen zunehmenden Leerstand und damit einhergehende Funktionsverluste in den Ortskernen entwickelt</w:t>
      </w:r>
      <w:r w:rsidR="00E14879" w:rsidRPr="00E14879">
        <w:t xml:space="preserve">. Unter anderem in diesen Bereichen könnten </w:t>
      </w:r>
      <w:r w:rsidRPr="00E14879">
        <w:t>konkrete Vorhaben um</w:t>
      </w:r>
      <w:r w:rsidR="00E14879" w:rsidRPr="00E14879">
        <w:t xml:space="preserve">gesetzt werden. </w:t>
      </w:r>
      <w:r w:rsidRPr="00E14879">
        <w:t xml:space="preserve"> </w:t>
      </w:r>
    </w:p>
    <w:p w:rsidR="004D4EED" w:rsidRPr="00E14879" w:rsidRDefault="004D4EED" w:rsidP="00F8239E">
      <w:pPr>
        <w:spacing w:after="0" w:line="280" w:lineRule="exact"/>
        <w:jc w:val="both"/>
      </w:pPr>
    </w:p>
    <w:p w:rsidR="004D4EED" w:rsidRPr="00E14879" w:rsidRDefault="004D4EED" w:rsidP="00F8239E">
      <w:pPr>
        <w:spacing w:after="0" w:line="280" w:lineRule="exact"/>
        <w:jc w:val="both"/>
      </w:pPr>
      <w:r w:rsidRPr="00E14879">
        <w:t xml:space="preserve">Projektanträge für eine Umsetzung </w:t>
      </w:r>
      <w:r w:rsidR="00E14879" w:rsidRPr="00E14879">
        <w:t xml:space="preserve">von Fördervorhaben </w:t>
      </w:r>
      <w:r w:rsidRPr="00E14879">
        <w:t xml:space="preserve">in den Jahren 2020-2022 können </w:t>
      </w:r>
      <w:r w:rsidRPr="00E14879">
        <w:rPr>
          <w:b/>
          <w:bCs/>
        </w:rPr>
        <w:t>zu allen Handlungsfelder</w:t>
      </w:r>
      <w:r w:rsidR="00E14879" w:rsidRPr="00E14879">
        <w:rPr>
          <w:b/>
          <w:bCs/>
        </w:rPr>
        <w:t>n</w:t>
      </w:r>
      <w:r w:rsidRPr="00E14879">
        <w:t xml:space="preserve"> der R</w:t>
      </w:r>
      <w:r w:rsidR="00E14879" w:rsidRPr="00E14879">
        <w:t xml:space="preserve">egionalen Entwicklungsstrategie </w:t>
      </w:r>
      <w:r w:rsidRPr="00E14879">
        <w:t xml:space="preserve">eingereicht werden. </w:t>
      </w:r>
    </w:p>
    <w:p w:rsidR="00F8239E" w:rsidRPr="000C383C" w:rsidRDefault="00F8239E" w:rsidP="00F8239E">
      <w:pPr>
        <w:spacing w:after="0" w:line="280" w:lineRule="exact"/>
        <w:jc w:val="both"/>
        <w:rPr>
          <w:sz w:val="20"/>
          <w:szCs w:val="20"/>
        </w:rPr>
      </w:pPr>
      <w:r w:rsidRPr="000C383C">
        <w:rPr>
          <w:sz w:val="20"/>
          <w:szCs w:val="20"/>
        </w:rPr>
        <w:t xml:space="preserve"> </w:t>
      </w:r>
    </w:p>
    <w:p w:rsidR="00421405" w:rsidRDefault="00E14879" w:rsidP="00421405">
      <w:pPr>
        <w:spacing w:after="0" w:line="240" w:lineRule="auto"/>
        <w:rPr>
          <w:b/>
        </w:rPr>
      </w:pPr>
      <w:r>
        <w:rPr>
          <w:b/>
        </w:rPr>
        <w:br/>
      </w:r>
      <w:r w:rsidR="00703808">
        <w:rPr>
          <w:b/>
        </w:rPr>
        <w:t xml:space="preserve">Verfahren zur </w:t>
      </w:r>
      <w:r w:rsidR="00421405" w:rsidRPr="009E4142">
        <w:rPr>
          <w:b/>
        </w:rPr>
        <w:t>Projektauswahl:</w:t>
      </w:r>
    </w:p>
    <w:p w:rsidR="00E14879" w:rsidRPr="009E4142" w:rsidRDefault="00E14879" w:rsidP="00421405">
      <w:pPr>
        <w:spacing w:after="0" w:line="240" w:lineRule="auto"/>
        <w:rPr>
          <w:b/>
        </w:rPr>
      </w:pPr>
    </w:p>
    <w:p w:rsidR="000C383C" w:rsidRPr="000C383C" w:rsidRDefault="00E14879" w:rsidP="00A634E8">
      <w:pPr>
        <w:spacing w:after="0" w:line="240" w:lineRule="auto"/>
        <w:jc w:val="both"/>
        <w:rPr>
          <w:sz w:val="20"/>
          <w:szCs w:val="20"/>
        </w:rPr>
      </w:pPr>
      <w:r w:rsidRPr="000C383C">
        <w:rPr>
          <w:noProof/>
        </w:rPr>
        <w:drawing>
          <wp:inline distT="0" distB="0" distL="0" distR="0" wp14:anchorId="03575DF4" wp14:editId="49BC052C">
            <wp:extent cx="4788764" cy="1790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383" t="35633" r="15009" b="26739"/>
                    <a:stretch/>
                  </pic:blipFill>
                  <pic:spPr bwMode="auto">
                    <a:xfrm>
                      <a:off x="0" y="0"/>
                      <a:ext cx="4829302" cy="1805859"/>
                    </a:xfrm>
                    <a:prstGeom prst="rect">
                      <a:avLst/>
                    </a:prstGeom>
                    <a:ln>
                      <a:noFill/>
                    </a:ln>
                    <a:extLst>
                      <a:ext uri="{53640926-AAD7-44D8-BBD7-CCE9431645EC}">
                        <a14:shadowObscured xmlns:a14="http://schemas.microsoft.com/office/drawing/2010/main"/>
                      </a:ext>
                    </a:extLst>
                  </pic:spPr>
                </pic:pic>
              </a:graphicData>
            </a:graphic>
          </wp:inline>
        </w:drawing>
      </w:r>
    </w:p>
    <w:p w:rsidR="00E14879" w:rsidRDefault="00E14879" w:rsidP="00E14879">
      <w:pPr>
        <w:spacing w:after="0" w:line="280" w:lineRule="exact"/>
        <w:rPr>
          <w:sz w:val="20"/>
          <w:szCs w:val="20"/>
        </w:rPr>
      </w:pPr>
    </w:p>
    <w:p w:rsidR="00E14879" w:rsidRPr="00E14879" w:rsidRDefault="00E14879" w:rsidP="00E14879">
      <w:pPr>
        <w:spacing w:after="0" w:line="280" w:lineRule="exact"/>
        <w:rPr>
          <w:b/>
        </w:rPr>
      </w:pPr>
      <w:r w:rsidRPr="00E14879">
        <w:t>Die Bewertung der Projekte erfolgt anhand vorgegebener Auswahlkriterien (siehe Internetseite). Vorhaben, die den gesetzten Schwerpunkten zuzuordnen sind, werden vorrangig geprüft. Das Regionalmanagement berät die Antragsteller auf der Grundlage der eingereichten Projektskizzen.</w:t>
      </w:r>
      <w:r w:rsidRPr="00E14879">
        <w:br/>
      </w:r>
    </w:p>
    <w:p w:rsidR="00F616A2" w:rsidRPr="00E14879" w:rsidRDefault="00F616A2" w:rsidP="00F616A2">
      <w:pPr>
        <w:spacing w:after="0" w:line="240" w:lineRule="auto"/>
        <w:jc w:val="both"/>
      </w:pPr>
      <w:r w:rsidRPr="00E14879">
        <w:rPr>
          <w:b/>
        </w:rPr>
        <w:t>Kontakt:</w:t>
      </w:r>
      <w:r w:rsidRPr="00E14879">
        <w:t xml:space="preserve"> </w:t>
      </w:r>
      <w:r w:rsidRPr="00E14879">
        <w:br/>
        <w:t>LEADER Aktionsgruppe Saalfeld-Rudolstadt e.V.</w:t>
      </w:r>
    </w:p>
    <w:p w:rsidR="00F616A2" w:rsidRPr="00E14879" w:rsidRDefault="00F616A2" w:rsidP="00F616A2">
      <w:pPr>
        <w:spacing w:after="0" w:line="240" w:lineRule="auto"/>
        <w:jc w:val="both"/>
      </w:pPr>
      <w:r w:rsidRPr="00E14879">
        <w:t xml:space="preserve">Groschwitz 1, 07407 Rudolstadt </w:t>
      </w:r>
    </w:p>
    <w:p w:rsidR="00F616A2" w:rsidRPr="00E14879" w:rsidRDefault="00F616A2" w:rsidP="00F616A2">
      <w:pPr>
        <w:spacing w:after="0" w:line="240" w:lineRule="auto"/>
        <w:jc w:val="both"/>
      </w:pPr>
      <w:r w:rsidRPr="00E14879">
        <w:t>Regionalmanagement: Ines Kinsky, Tel. 03672.3189211 oder 0162.4726450, kinsky_leader@yahoo.de</w:t>
      </w:r>
    </w:p>
    <w:p w:rsidR="00F616A2" w:rsidRPr="00E14879" w:rsidRDefault="00F616A2" w:rsidP="00F616A2">
      <w:pPr>
        <w:spacing w:after="0" w:line="240" w:lineRule="auto"/>
        <w:jc w:val="both"/>
      </w:pPr>
    </w:p>
    <w:p w:rsidR="00421405" w:rsidRPr="00E14879" w:rsidRDefault="00E14879" w:rsidP="009A6023">
      <w:pPr>
        <w:spacing w:after="0" w:line="280" w:lineRule="exact"/>
        <w:rPr>
          <w:b/>
        </w:rPr>
      </w:pPr>
      <w:r>
        <w:rPr>
          <w:b/>
        </w:rPr>
        <w:br/>
      </w:r>
      <w:r w:rsidR="00421405" w:rsidRPr="00E14879">
        <w:rPr>
          <w:b/>
        </w:rPr>
        <w:t>Anlagen:</w:t>
      </w:r>
    </w:p>
    <w:p w:rsidR="00421405" w:rsidRPr="00E14879" w:rsidRDefault="00085144" w:rsidP="00F616A2">
      <w:pPr>
        <w:pStyle w:val="Listenabsatz"/>
        <w:numPr>
          <w:ilvl w:val="0"/>
          <w:numId w:val="8"/>
        </w:numPr>
        <w:spacing w:after="0" w:line="280" w:lineRule="exact"/>
      </w:pPr>
      <w:r w:rsidRPr="00E14879">
        <w:t xml:space="preserve">Übersicht </w:t>
      </w:r>
      <w:r w:rsidR="00421405" w:rsidRPr="00E14879">
        <w:t xml:space="preserve">Handlungsfelder </w:t>
      </w:r>
      <w:r w:rsidRPr="00E14879">
        <w:t xml:space="preserve">und Leitprojekte </w:t>
      </w:r>
      <w:r w:rsidR="00421405" w:rsidRPr="00E14879">
        <w:t>der LEADER Entwicklungsstrategie</w:t>
      </w:r>
    </w:p>
    <w:p w:rsidR="00421405" w:rsidRPr="00E14879" w:rsidRDefault="00421405" w:rsidP="00F616A2">
      <w:pPr>
        <w:pStyle w:val="Listenabsatz"/>
        <w:numPr>
          <w:ilvl w:val="0"/>
          <w:numId w:val="8"/>
        </w:numPr>
        <w:spacing w:after="0" w:line="280" w:lineRule="exact"/>
      </w:pPr>
      <w:r w:rsidRPr="00E14879">
        <w:t>Formblatt Projektskizze</w:t>
      </w:r>
    </w:p>
    <w:p w:rsidR="00630026" w:rsidRDefault="00E14879" w:rsidP="00E14879">
      <w:pPr>
        <w:spacing w:after="0" w:line="280" w:lineRule="exact"/>
        <w:rPr>
          <w:b/>
        </w:rPr>
      </w:pPr>
      <w:r>
        <w:rPr>
          <w:sz w:val="20"/>
          <w:szCs w:val="20"/>
        </w:rPr>
        <w:lastRenderedPageBreak/>
        <w:br/>
      </w:r>
      <w:r w:rsidR="00630026" w:rsidRPr="00630026">
        <w:rPr>
          <w:b/>
        </w:rPr>
        <w:t>Handlungsfelder (HF) der LEADER Entwicklungsstrategie Saalfeld-Rudolstadt</w:t>
      </w:r>
      <w:r w:rsidR="007F7915">
        <w:rPr>
          <w:b/>
        </w:rPr>
        <w:t>:</w:t>
      </w:r>
      <w:r w:rsidR="00630026" w:rsidRPr="00630026">
        <w:rPr>
          <w:b/>
        </w:rPr>
        <w:t xml:space="preserve"> </w:t>
      </w:r>
      <w:r>
        <w:rPr>
          <w:b/>
        </w:rPr>
        <w:br/>
      </w:r>
      <w:bookmarkStart w:id="1" w:name="_GoBack"/>
      <w:bookmarkEnd w:id="1"/>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9"/>
        <w:gridCol w:w="5670"/>
      </w:tblGrid>
      <w:tr w:rsidR="0068730A" w:rsidTr="00D72508">
        <w:tc>
          <w:tcPr>
            <w:tcW w:w="3114" w:type="dxa"/>
            <w:shd w:val="clear" w:color="auto" w:fill="00B0F0"/>
          </w:tcPr>
          <w:p w:rsidR="0068730A" w:rsidRPr="008D3568" w:rsidRDefault="0068730A" w:rsidP="0068730A">
            <w:pPr>
              <w:rPr>
                <w:b/>
                <w:color w:val="FFFFFF" w:themeColor="background1"/>
                <w:sz w:val="44"/>
                <w:szCs w:val="44"/>
              </w:rPr>
            </w:pPr>
            <w:r w:rsidRPr="008D3568">
              <w:rPr>
                <w:b/>
                <w:color w:val="FFFFFF" w:themeColor="background1"/>
                <w:sz w:val="44"/>
                <w:szCs w:val="44"/>
              </w:rPr>
              <w:t>HF 1</w:t>
            </w:r>
          </w:p>
          <w:p w:rsidR="0068730A" w:rsidRPr="008D3568" w:rsidRDefault="0068730A" w:rsidP="0068730A">
            <w:pPr>
              <w:rPr>
                <w:b/>
                <w:color w:val="FFFFFF" w:themeColor="background1"/>
                <w:sz w:val="24"/>
                <w:szCs w:val="24"/>
              </w:rPr>
            </w:pPr>
            <w:r w:rsidRPr="008D3568">
              <w:rPr>
                <w:b/>
                <w:color w:val="FFFFFF" w:themeColor="background1"/>
                <w:sz w:val="24"/>
                <w:szCs w:val="24"/>
              </w:rPr>
              <w:t>LAND-WIRTSCHAFT</w:t>
            </w:r>
          </w:p>
          <w:p w:rsidR="0068730A" w:rsidRDefault="0068730A" w:rsidP="0068730A">
            <w:pPr>
              <w:rPr>
                <w:b/>
                <w:color w:val="FFFFFF" w:themeColor="background1"/>
              </w:rPr>
            </w:pPr>
            <w:r w:rsidRPr="008D3568">
              <w:rPr>
                <w:b/>
                <w:color w:val="FFFFFF" w:themeColor="background1"/>
              </w:rPr>
              <w:t>Regionale Wertschöpfung, Unternehmensentwicklung, Bildung</w:t>
            </w:r>
          </w:p>
          <w:p w:rsidR="0068730A" w:rsidRDefault="0068730A" w:rsidP="0068730A">
            <w:pPr>
              <w:rPr>
                <w:b/>
                <w:color w:val="FFFFFF" w:themeColor="background1"/>
              </w:rPr>
            </w:pPr>
          </w:p>
          <w:p w:rsidR="00BF7E4D" w:rsidRPr="008D3568" w:rsidRDefault="00BF7E4D" w:rsidP="00BF7E4D">
            <w:pPr>
              <w:jc w:val="right"/>
              <w:rPr>
                <w:b/>
                <w:color w:val="FFFFFF" w:themeColor="background1"/>
              </w:rPr>
            </w:pPr>
            <w:r>
              <w:rPr>
                <w:b/>
                <w:color w:val="FFFFFF" w:themeColor="background1"/>
              </w:rPr>
              <w:t>Leitprojekte:</w:t>
            </w:r>
          </w:p>
        </w:tc>
        <w:tc>
          <w:tcPr>
            <w:tcW w:w="709" w:type="dxa"/>
          </w:tcPr>
          <w:p w:rsidR="0068730A" w:rsidRPr="0068730A" w:rsidRDefault="0068730A" w:rsidP="0068730A">
            <w:pPr>
              <w:rPr>
                <w:b/>
                <w:color w:val="00B0F0"/>
              </w:rPr>
            </w:pPr>
            <w:r w:rsidRPr="0068730A">
              <w:rPr>
                <w:b/>
                <w:color w:val="00B0F0"/>
              </w:rPr>
              <w:t>1.1</w:t>
            </w:r>
          </w:p>
          <w:p w:rsidR="0068730A" w:rsidRPr="0068730A" w:rsidRDefault="0068730A" w:rsidP="0068730A">
            <w:pPr>
              <w:rPr>
                <w:b/>
                <w:color w:val="00B0F0"/>
              </w:rPr>
            </w:pPr>
          </w:p>
          <w:p w:rsidR="0068730A" w:rsidRPr="0068730A" w:rsidRDefault="0068730A" w:rsidP="0068730A">
            <w:pPr>
              <w:rPr>
                <w:b/>
                <w:color w:val="00B0F0"/>
              </w:rPr>
            </w:pPr>
            <w:r w:rsidRPr="0068730A">
              <w:rPr>
                <w:b/>
                <w:color w:val="00B0F0"/>
              </w:rPr>
              <w:t>1.2</w:t>
            </w:r>
          </w:p>
          <w:p w:rsidR="0068730A" w:rsidRPr="0068730A" w:rsidRDefault="0068730A" w:rsidP="0068730A">
            <w:pPr>
              <w:rPr>
                <w:b/>
                <w:color w:val="00B0F0"/>
              </w:rPr>
            </w:pPr>
            <w:r w:rsidRPr="0068730A">
              <w:rPr>
                <w:b/>
                <w:color w:val="00B0F0"/>
              </w:rPr>
              <w:t>1.3</w:t>
            </w:r>
          </w:p>
          <w:p w:rsidR="00402A32" w:rsidRDefault="00402A32" w:rsidP="0068730A">
            <w:pPr>
              <w:rPr>
                <w:b/>
                <w:color w:val="00B0F0"/>
              </w:rPr>
            </w:pPr>
          </w:p>
          <w:p w:rsidR="0068730A" w:rsidRDefault="0068730A" w:rsidP="0068730A">
            <w:pPr>
              <w:rPr>
                <w:b/>
                <w:color w:val="00B0F0"/>
              </w:rPr>
            </w:pPr>
            <w:r w:rsidRPr="0068730A">
              <w:rPr>
                <w:b/>
                <w:color w:val="00B0F0"/>
              </w:rPr>
              <w:t>1.4</w:t>
            </w:r>
          </w:p>
          <w:p w:rsidR="00BF7E4D" w:rsidRDefault="00BF7E4D" w:rsidP="0068730A">
            <w:pPr>
              <w:rPr>
                <w:b/>
                <w:color w:val="00B0F0"/>
              </w:rPr>
            </w:pPr>
          </w:p>
          <w:p w:rsidR="00BF7E4D" w:rsidRDefault="00BF7E4D" w:rsidP="0068730A">
            <w:pPr>
              <w:rPr>
                <w:b/>
                <w:color w:val="00B0F0"/>
              </w:rPr>
            </w:pPr>
            <w:r>
              <w:rPr>
                <w:b/>
                <w:color w:val="00B0F0"/>
              </w:rPr>
              <w:t>LP 1</w:t>
            </w:r>
          </w:p>
          <w:p w:rsidR="00BF7E4D" w:rsidRDefault="00BF7E4D" w:rsidP="0068730A">
            <w:pPr>
              <w:rPr>
                <w:b/>
                <w:color w:val="00B0F0"/>
              </w:rPr>
            </w:pPr>
            <w:r>
              <w:rPr>
                <w:b/>
                <w:color w:val="00B0F0"/>
              </w:rPr>
              <w:t>LP 2</w:t>
            </w:r>
          </w:p>
          <w:p w:rsidR="00402A32" w:rsidRPr="008D3568" w:rsidRDefault="00402A32" w:rsidP="0068730A"/>
        </w:tc>
        <w:tc>
          <w:tcPr>
            <w:tcW w:w="5670" w:type="dxa"/>
          </w:tcPr>
          <w:p w:rsidR="0068730A" w:rsidRDefault="0068730A" w:rsidP="0068730A">
            <w:r w:rsidRPr="008D3568">
              <w:t>Verbesserung der öffentlichen Wahrnehmung moderner regionaler Landwirtschaftsbetriebe</w:t>
            </w:r>
          </w:p>
          <w:p w:rsidR="0068730A" w:rsidRDefault="0068730A" w:rsidP="0068730A">
            <w:r>
              <w:t>Ausbau der regionalen Wertschöpfung</w:t>
            </w:r>
          </w:p>
          <w:p w:rsidR="0068730A" w:rsidRDefault="0068730A" w:rsidP="0068730A">
            <w:r>
              <w:t>Stärkung der Wettbewerbsfähigkeit der ländlichen Wirtschaft</w:t>
            </w:r>
          </w:p>
          <w:p w:rsidR="0068730A" w:rsidRDefault="0068730A" w:rsidP="0068730A">
            <w:r>
              <w:t xml:space="preserve">Fachkräftesicherung / Nachwuchsgewinnung </w:t>
            </w:r>
          </w:p>
          <w:p w:rsidR="00BF7E4D" w:rsidRDefault="00BF7E4D" w:rsidP="0068730A"/>
          <w:p w:rsidR="00BF7E4D" w:rsidRPr="00BF7E4D" w:rsidRDefault="00BF7E4D" w:rsidP="00BF7E4D">
            <w:pPr>
              <w:rPr>
                <w:color w:val="00B0F0"/>
              </w:rPr>
            </w:pPr>
            <w:r w:rsidRPr="00BF7E4D">
              <w:rPr>
                <w:color w:val="00B0F0"/>
              </w:rPr>
              <w:t>Streuobstinitiative</w:t>
            </w:r>
          </w:p>
          <w:p w:rsidR="00BF7E4D" w:rsidRPr="00BF7E4D" w:rsidRDefault="00BF7E4D" w:rsidP="00BF7E4D">
            <w:pPr>
              <w:rPr>
                <w:color w:val="00B0F0"/>
              </w:rPr>
            </w:pPr>
            <w:r w:rsidRPr="00BF7E4D">
              <w:rPr>
                <w:color w:val="00B0F0"/>
              </w:rPr>
              <w:t>Blickpunkt Landwirtschaft</w:t>
            </w:r>
          </w:p>
          <w:p w:rsidR="00BF7E4D" w:rsidRPr="008D3568" w:rsidRDefault="00BF7E4D" w:rsidP="00BF7E4D"/>
        </w:tc>
      </w:tr>
      <w:tr w:rsidR="0068730A" w:rsidTr="00D72508">
        <w:tc>
          <w:tcPr>
            <w:tcW w:w="3114" w:type="dxa"/>
            <w:shd w:val="clear" w:color="auto" w:fill="D8A118"/>
          </w:tcPr>
          <w:p w:rsidR="0068730A" w:rsidRPr="008D3568" w:rsidRDefault="0068730A" w:rsidP="0068730A">
            <w:pPr>
              <w:rPr>
                <w:b/>
                <w:color w:val="FFFFFF" w:themeColor="background1"/>
                <w:sz w:val="44"/>
                <w:szCs w:val="44"/>
              </w:rPr>
            </w:pPr>
            <w:r w:rsidRPr="008D3568">
              <w:rPr>
                <w:b/>
                <w:color w:val="FFFFFF" w:themeColor="background1"/>
                <w:sz w:val="44"/>
                <w:szCs w:val="44"/>
              </w:rPr>
              <w:t xml:space="preserve">HF </w:t>
            </w:r>
            <w:r>
              <w:rPr>
                <w:b/>
                <w:color w:val="FFFFFF" w:themeColor="background1"/>
                <w:sz w:val="44"/>
                <w:szCs w:val="44"/>
              </w:rPr>
              <w:t>2</w:t>
            </w:r>
          </w:p>
          <w:p w:rsidR="0068730A" w:rsidRPr="008D3568" w:rsidRDefault="0068730A" w:rsidP="0068730A">
            <w:pPr>
              <w:rPr>
                <w:b/>
                <w:color w:val="FFFFFF" w:themeColor="background1"/>
                <w:sz w:val="24"/>
                <w:szCs w:val="24"/>
              </w:rPr>
            </w:pPr>
            <w:r>
              <w:rPr>
                <w:b/>
                <w:color w:val="FFFFFF" w:themeColor="background1"/>
                <w:sz w:val="24"/>
                <w:szCs w:val="24"/>
              </w:rPr>
              <w:t>TOURISMUS</w:t>
            </w:r>
          </w:p>
          <w:p w:rsidR="0068730A" w:rsidRPr="00BF7E4D" w:rsidRDefault="0068730A" w:rsidP="0068730A">
            <w:pPr>
              <w:rPr>
                <w:color w:val="FFFFFF" w:themeColor="background1"/>
              </w:rPr>
            </w:pPr>
            <w:r w:rsidRPr="00BF7E4D">
              <w:rPr>
                <w:color w:val="FFFFFF" w:themeColor="background1"/>
              </w:rPr>
              <w:t xml:space="preserve">Produktentwicklung, Vermarktung, Infrastruktur  </w:t>
            </w:r>
          </w:p>
          <w:p w:rsidR="00BF7E4D" w:rsidRDefault="00BF7E4D" w:rsidP="0068730A">
            <w:pPr>
              <w:rPr>
                <w:b/>
                <w:color w:val="FFFFFF" w:themeColor="background1"/>
              </w:rPr>
            </w:pPr>
          </w:p>
          <w:p w:rsidR="00BF7E4D" w:rsidRDefault="00BF7E4D" w:rsidP="0068730A">
            <w:pPr>
              <w:rPr>
                <w:b/>
                <w:color w:val="FFFFFF" w:themeColor="background1"/>
              </w:rPr>
            </w:pPr>
          </w:p>
          <w:p w:rsidR="00BF7E4D" w:rsidRDefault="00BF7E4D" w:rsidP="0068730A">
            <w:pPr>
              <w:rPr>
                <w:b/>
                <w:color w:val="FFFFFF" w:themeColor="background1"/>
              </w:rPr>
            </w:pPr>
          </w:p>
          <w:p w:rsidR="00BF7E4D" w:rsidRDefault="00BF7E4D" w:rsidP="0068730A">
            <w:pPr>
              <w:rPr>
                <w:b/>
                <w:color w:val="FFFFFF" w:themeColor="background1"/>
              </w:rPr>
            </w:pPr>
          </w:p>
          <w:p w:rsidR="00BF7E4D" w:rsidRDefault="00BF7E4D" w:rsidP="00BF7E4D">
            <w:pPr>
              <w:jc w:val="right"/>
              <w:rPr>
                <w:b/>
                <w:color w:val="FFFFFF" w:themeColor="background1"/>
              </w:rPr>
            </w:pPr>
          </w:p>
          <w:p w:rsidR="00BF7E4D" w:rsidRDefault="00BF7E4D" w:rsidP="00BF7E4D">
            <w:pPr>
              <w:jc w:val="right"/>
              <w:rPr>
                <w:b/>
                <w:color w:val="FFFFFF" w:themeColor="background1"/>
              </w:rPr>
            </w:pPr>
            <w:r>
              <w:rPr>
                <w:b/>
                <w:color w:val="FFFFFF" w:themeColor="background1"/>
              </w:rPr>
              <w:t>Leitprojekte:</w:t>
            </w:r>
          </w:p>
          <w:p w:rsidR="0068730A" w:rsidRDefault="0068730A" w:rsidP="0068730A">
            <w:pPr>
              <w:rPr>
                <w:b/>
              </w:rPr>
            </w:pPr>
          </w:p>
        </w:tc>
        <w:tc>
          <w:tcPr>
            <w:tcW w:w="709" w:type="dxa"/>
          </w:tcPr>
          <w:p w:rsidR="0068730A" w:rsidRPr="0068730A" w:rsidRDefault="0068730A" w:rsidP="0068730A">
            <w:pPr>
              <w:rPr>
                <w:b/>
                <w:color w:val="D8A118"/>
              </w:rPr>
            </w:pPr>
            <w:r w:rsidRPr="0068730A">
              <w:rPr>
                <w:b/>
                <w:color w:val="D8A118"/>
              </w:rPr>
              <w:t>2.1</w:t>
            </w:r>
          </w:p>
          <w:p w:rsidR="0068730A" w:rsidRPr="0068730A" w:rsidRDefault="0068730A" w:rsidP="0068730A">
            <w:pPr>
              <w:rPr>
                <w:b/>
                <w:color w:val="D8A118"/>
              </w:rPr>
            </w:pPr>
          </w:p>
          <w:p w:rsidR="0068730A" w:rsidRPr="0068730A" w:rsidRDefault="0068730A" w:rsidP="0068730A">
            <w:pPr>
              <w:rPr>
                <w:b/>
                <w:color w:val="D8A118"/>
              </w:rPr>
            </w:pPr>
            <w:r w:rsidRPr="0068730A">
              <w:rPr>
                <w:b/>
                <w:color w:val="D8A118"/>
              </w:rPr>
              <w:t>2.2</w:t>
            </w:r>
          </w:p>
          <w:p w:rsidR="0068730A" w:rsidRPr="0068730A" w:rsidRDefault="0068730A" w:rsidP="0068730A">
            <w:pPr>
              <w:rPr>
                <w:b/>
                <w:color w:val="D8A118"/>
              </w:rPr>
            </w:pPr>
          </w:p>
          <w:p w:rsidR="0068730A" w:rsidRPr="0068730A" w:rsidRDefault="0068730A" w:rsidP="0068730A">
            <w:pPr>
              <w:rPr>
                <w:b/>
                <w:color w:val="D8A118"/>
              </w:rPr>
            </w:pPr>
          </w:p>
          <w:p w:rsidR="0068730A" w:rsidRPr="0068730A" w:rsidRDefault="0068730A" w:rsidP="0068730A">
            <w:pPr>
              <w:rPr>
                <w:b/>
                <w:color w:val="D8A118"/>
              </w:rPr>
            </w:pPr>
            <w:r w:rsidRPr="0068730A">
              <w:rPr>
                <w:b/>
                <w:color w:val="D8A118"/>
              </w:rPr>
              <w:t>2.3</w:t>
            </w:r>
          </w:p>
          <w:p w:rsidR="00402A32" w:rsidRDefault="00402A32" w:rsidP="0068730A">
            <w:pPr>
              <w:rPr>
                <w:b/>
                <w:color w:val="D8A118"/>
              </w:rPr>
            </w:pPr>
          </w:p>
          <w:p w:rsidR="0068730A" w:rsidRPr="0068730A" w:rsidRDefault="0068730A" w:rsidP="0068730A">
            <w:pPr>
              <w:rPr>
                <w:b/>
                <w:color w:val="D8A118"/>
              </w:rPr>
            </w:pPr>
            <w:r w:rsidRPr="0068730A">
              <w:rPr>
                <w:b/>
                <w:color w:val="D8A118"/>
              </w:rPr>
              <w:t>2.4</w:t>
            </w:r>
          </w:p>
          <w:p w:rsidR="0068730A" w:rsidRDefault="0068730A" w:rsidP="0068730A">
            <w:pPr>
              <w:rPr>
                <w:b/>
              </w:rPr>
            </w:pPr>
          </w:p>
          <w:p w:rsidR="00BF7E4D" w:rsidRDefault="00BF7E4D" w:rsidP="0068730A">
            <w:pPr>
              <w:rPr>
                <w:b/>
              </w:rPr>
            </w:pPr>
          </w:p>
          <w:p w:rsidR="00BF7E4D" w:rsidRPr="00BF7E4D" w:rsidRDefault="00BF7E4D" w:rsidP="0068730A">
            <w:pPr>
              <w:rPr>
                <w:b/>
                <w:color w:val="D8A118"/>
              </w:rPr>
            </w:pPr>
            <w:r w:rsidRPr="00BF7E4D">
              <w:rPr>
                <w:b/>
                <w:color w:val="D8A118"/>
              </w:rPr>
              <w:t>LP 3</w:t>
            </w:r>
          </w:p>
          <w:p w:rsidR="00BF7E4D" w:rsidRPr="00BF7E4D" w:rsidRDefault="00BF7E4D" w:rsidP="0068730A">
            <w:pPr>
              <w:rPr>
                <w:b/>
                <w:color w:val="D8A118"/>
              </w:rPr>
            </w:pPr>
            <w:r w:rsidRPr="00BF7E4D">
              <w:rPr>
                <w:b/>
                <w:color w:val="D8A118"/>
              </w:rPr>
              <w:t>LP 4</w:t>
            </w:r>
          </w:p>
          <w:p w:rsidR="00BF7E4D" w:rsidRDefault="00BF7E4D" w:rsidP="0068730A">
            <w:pPr>
              <w:rPr>
                <w:b/>
              </w:rPr>
            </w:pPr>
          </w:p>
        </w:tc>
        <w:tc>
          <w:tcPr>
            <w:tcW w:w="5670" w:type="dxa"/>
          </w:tcPr>
          <w:p w:rsidR="0068730A" w:rsidRDefault="0068730A" w:rsidP="0068730A">
            <w:r w:rsidRPr="0068730A">
              <w:t>Verbesserung der Produkt- und Servicequalität im regionalen Ga</w:t>
            </w:r>
            <w:r>
              <w:t>st</w:t>
            </w:r>
            <w:r w:rsidRPr="0068730A">
              <w:t>gewerbe</w:t>
            </w:r>
          </w:p>
          <w:p w:rsidR="0068730A" w:rsidRDefault="0068730A" w:rsidP="0068730A">
            <w:r>
              <w:t>Schaffung von Voraussetzungen zur Zertifizierung der Region Rennsteig-Schwarzatal als Qualitätsregion „Wanderbares Deutschland“</w:t>
            </w:r>
          </w:p>
          <w:p w:rsidR="0068730A" w:rsidRDefault="0068730A" w:rsidP="0068730A">
            <w:r>
              <w:t>Wahrung und Stärkung der authentischen regionalen Identität</w:t>
            </w:r>
          </w:p>
          <w:p w:rsidR="0068730A" w:rsidRPr="0068730A" w:rsidRDefault="0068730A" w:rsidP="0068730A">
            <w:r>
              <w:t xml:space="preserve">Umsetzung touristischer Projekte aus regionalen Entwicklungskonzepten </w:t>
            </w:r>
          </w:p>
          <w:p w:rsidR="00BF7E4D" w:rsidRDefault="00BF7E4D" w:rsidP="0068730A"/>
          <w:p w:rsidR="0068730A" w:rsidRPr="00BF7E4D" w:rsidRDefault="00BF7E4D" w:rsidP="0068730A">
            <w:pPr>
              <w:rPr>
                <w:b/>
                <w:color w:val="D8A118"/>
              </w:rPr>
            </w:pPr>
            <w:r w:rsidRPr="00BF7E4D">
              <w:rPr>
                <w:color w:val="D8A118"/>
              </w:rPr>
              <w:t>Qualitätswanderregion Rennsteig-Schwarzatal</w:t>
            </w:r>
            <w:r w:rsidRPr="00BF7E4D">
              <w:rPr>
                <w:color w:val="D8A118"/>
              </w:rPr>
              <w:br/>
              <w:t>Fröbel-Dekade</w:t>
            </w:r>
          </w:p>
          <w:p w:rsidR="00BF7E4D" w:rsidRDefault="00BF7E4D" w:rsidP="0068730A">
            <w:pPr>
              <w:rPr>
                <w:b/>
              </w:rPr>
            </w:pPr>
          </w:p>
        </w:tc>
      </w:tr>
      <w:tr w:rsidR="0068730A" w:rsidTr="00D72508">
        <w:tc>
          <w:tcPr>
            <w:tcW w:w="3114" w:type="dxa"/>
            <w:shd w:val="clear" w:color="auto" w:fill="C00000"/>
          </w:tcPr>
          <w:p w:rsidR="0068730A" w:rsidRPr="008D3568" w:rsidRDefault="0068730A" w:rsidP="0068730A">
            <w:pPr>
              <w:rPr>
                <w:b/>
                <w:color w:val="FFFFFF" w:themeColor="background1"/>
                <w:sz w:val="44"/>
                <w:szCs w:val="44"/>
              </w:rPr>
            </w:pPr>
            <w:r w:rsidRPr="008D3568">
              <w:rPr>
                <w:b/>
                <w:color w:val="FFFFFF" w:themeColor="background1"/>
                <w:sz w:val="44"/>
                <w:szCs w:val="44"/>
              </w:rPr>
              <w:t xml:space="preserve">HF </w:t>
            </w:r>
            <w:r>
              <w:rPr>
                <w:b/>
                <w:color w:val="FFFFFF" w:themeColor="background1"/>
                <w:sz w:val="44"/>
                <w:szCs w:val="44"/>
              </w:rPr>
              <w:t>3</w:t>
            </w:r>
          </w:p>
          <w:p w:rsidR="0068730A" w:rsidRPr="008D3568" w:rsidRDefault="0068730A" w:rsidP="0068730A">
            <w:pPr>
              <w:rPr>
                <w:b/>
                <w:color w:val="FFFFFF" w:themeColor="background1"/>
                <w:sz w:val="24"/>
                <w:szCs w:val="24"/>
              </w:rPr>
            </w:pPr>
            <w:r>
              <w:rPr>
                <w:b/>
                <w:color w:val="FFFFFF" w:themeColor="background1"/>
                <w:sz w:val="24"/>
                <w:szCs w:val="24"/>
              </w:rPr>
              <w:t>KOMMUNEN</w:t>
            </w:r>
          </w:p>
          <w:p w:rsidR="0068730A" w:rsidRPr="00BF7E4D" w:rsidRDefault="0068730A" w:rsidP="0068730A">
            <w:pPr>
              <w:rPr>
                <w:color w:val="FFFFFF" w:themeColor="background1"/>
              </w:rPr>
            </w:pPr>
            <w:r w:rsidRPr="00BF7E4D">
              <w:rPr>
                <w:color w:val="FFFFFF" w:themeColor="background1"/>
              </w:rPr>
              <w:t>Interkommunale Kooperation, Siedlungsentwicklung, Daseins</w:t>
            </w:r>
            <w:r w:rsidR="00BF7E4D">
              <w:rPr>
                <w:color w:val="FFFFFF" w:themeColor="background1"/>
              </w:rPr>
              <w:t>-</w:t>
            </w:r>
            <w:r w:rsidRPr="00BF7E4D">
              <w:rPr>
                <w:color w:val="FFFFFF" w:themeColor="background1"/>
              </w:rPr>
              <w:t xml:space="preserve">vorsorge, Bürgerengagement </w:t>
            </w:r>
          </w:p>
          <w:p w:rsidR="00BF7E4D" w:rsidRDefault="00BF7E4D" w:rsidP="00BF7E4D">
            <w:pPr>
              <w:jc w:val="right"/>
              <w:rPr>
                <w:b/>
                <w:color w:val="FFFFFF" w:themeColor="background1"/>
              </w:rPr>
            </w:pPr>
          </w:p>
          <w:p w:rsidR="00BF7E4D" w:rsidRDefault="00BF7E4D" w:rsidP="00BF7E4D">
            <w:pPr>
              <w:jc w:val="right"/>
              <w:rPr>
                <w:b/>
                <w:color w:val="FFFFFF" w:themeColor="background1"/>
              </w:rPr>
            </w:pPr>
            <w:r>
              <w:rPr>
                <w:b/>
                <w:color w:val="FFFFFF" w:themeColor="background1"/>
              </w:rPr>
              <w:t>Leitprojekte:</w:t>
            </w:r>
          </w:p>
          <w:p w:rsidR="0068730A" w:rsidRDefault="0068730A" w:rsidP="0068730A">
            <w:pPr>
              <w:rPr>
                <w:b/>
              </w:rPr>
            </w:pPr>
          </w:p>
        </w:tc>
        <w:tc>
          <w:tcPr>
            <w:tcW w:w="709" w:type="dxa"/>
          </w:tcPr>
          <w:p w:rsidR="0068730A" w:rsidRPr="0068730A" w:rsidRDefault="0068730A" w:rsidP="0068730A">
            <w:pPr>
              <w:rPr>
                <w:b/>
                <w:color w:val="C00000"/>
              </w:rPr>
            </w:pPr>
            <w:r w:rsidRPr="0068730A">
              <w:rPr>
                <w:b/>
                <w:color w:val="C00000"/>
              </w:rPr>
              <w:t>3.1</w:t>
            </w:r>
          </w:p>
          <w:p w:rsidR="0068730A" w:rsidRPr="0068730A" w:rsidRDefault="0068730A" w:rsidP="0068730A">
            <w:pPr>
              <w:rPr>
                <w:b/>
                <w:color w:val="C00000"/>
              </w:rPr>
            </w:pPr>
            <w:r w:rsidRPr="0068730A">
              <w:rPr>
                <w:b/>
                <w:color w:val="C00000"/>
              </w:rPr>
              <w:t>3.2</w:t>
            </w:r>
          </w:p>
          <w:p w:rsidR="0068730A" w:rsidRPr="0068730A" w:rsidRDefault="0068730A" w:rsidP="0068730A">
            <w:pPr>
              <w:rPr>
                <w:b/>
                <w:color w:val="C00000"/>
              </w:rPr>
            </w:pPr>
            <w:r w:rsidRPr="0068730A">
              <w:rPr>
                <w:b/>
                <w:color w:val="C00000"/>
              </w:rPr>
              <w:t>3.3</w:t>
            </w:r>
          </w:p>
          <w:p w:rsidR="0068730A" w:rsidRDefault="0068730A" w:rsidP="0068730A">
            <w:pPr>
              <w:rPr>
                <w:b/>
                <w:color w:val="C00000"/>
              </w:rPr>
            </w:pPr>
            <w:r w:rsidRPr="0068730A">
              <w:rPr>
                <w:b/>
                <w:color w:val="C00000"/>
              </w:rPr>
              <w:t>3.4</w:t>
            </w:r>
          </w:p>
          <w:p w:rsidR="00BF7E4D" w:rsidRDefault="00BF7E4D" w:rsidP="0068730A">
            <w:pPr>
              <w:rPr>
                <w:b/>
                <w:color w:val="C00000"/>
              </w:rPr>
            </w:pPr>
          </w:p>
          <w:p w:rsidR="00BF7E4D" w:rsidRDefault="00BF7E4D" w:rsidP="0068730A">
            <w:pPr>
              <w:rPr>
                <w:b/>
                <w:color w:val="C00000"/>
              </w:rPr>
            </w:pPr>
          </w:p>
          <w:p w:rsidR="00BF7E4D" w:rsidRDefault="00BF7E4D" w:rsidP="0068730A">
            <w:pPr>
              <w:rPr>
                <w:b/>
                <w:color w:val="C00000"/>
              </w:rPr>
            </w:pPr>
          </w:p>
          <w:p w:rsidR="00BF7E4D" w:rsidRDefault="00BF7E4D" w:rsidP="0068730A">
            <w:pPr>
              <w:rPr>
                <w:b/>
                <w:color w:val="C00000"/>
              </w:rPr>
            </w:pPr>
            <w:r>
              <w:rPr>
                <w:b/>
                <w:color w:val="C00000"/>
              </w:rPr>
              <w:t>LP 5</w:t>
            </w:r>
          </w:p>
          <w:p w:rsidR="00BF7E4D" w:rsidRDefault="00BF7E4D" w:rsidP="0068730A">
            <w:pPr>
              <w:rPr>
                <w:b/>
                <w:color w:val="C00000"/>
              </w:rPr>
            </w:pPr>
            <w:r>
              <w:rPr>
                <w:b/>
                <w:color w:val="C00000"/>
              </w:rPr>
              <w:t>LP 6</w:t>
            </w:r>
          </w:p>
          <w:p w:rsidR="00BF7E4D" w:rsidRDefault="00BF7E4D" w:rsidP="0068730A">
            <w:pPr>
              <w:rPr>
                <w:b/>
              </w:rPr>
            </w:pPr>
            <w:r>
              <w:rPr>
                <w:b/>
                <w:color w:val="C00000"/>
              </w:rPr>
              <w:t>LP 7</w:t>
            </w:r>
          </w:p>
        </w:tc>
        <w:tc>
          <w:tcPr>
            <w:tcW w:w="5670" w:type="dxa"/>
          </w:tcPr>
          <w:p w:rsidR="0068730A" w:rsidRPr="0068730A" w:rsidRDefault="0068730A" w:rsidP="0068730A">
            <w:r w:rsidRPr="0068730A">
              <w:t>Mobilisierung bürgerschaftlichen Engagements</w:t>
            </w:r>
          </w:p>
          <w:p w:rsidR="0068730A" w:rsidRPr="0068730A" w:rsidRDefault="0068730A" w:rsidP="0068730A">
            <w:r w:rsidRPr="0068730A">
              <w:t>Ausbau der interkommunalen Kooperation</w:t>
            </w:r>
          </w:p>
          <w:p w:rsidR="0068730A" w:rsidRPr="0068730A" w:rsidRDefault="0068730A" w:rsidP="0068730A">
            <w:r w:rsidRPr="0068730A">
              <w:t>Dorf- und Stadtentwicklung</w:t>
            </w:r>
          </w:p>
          <w:p w:rsidR="00BF7E4D" w:rsidRDefault="0068730A" w:rsidP="0068730A">
            <w:r w:rsidRPr="0068730A">
              <w:t>Herausbildung und Pflege einer Willkommenskultur</w:t>
            </w:r>
            <w:r w:rsidR="00BF7E4D">
              <w:t xml:space="preserve"> </w:t>
            </w:r>
          </w:p>
          <w:p w:rsidR="00BF7E4D" w:rsidRDefault="00BF7E4D" w:rsidP="0068730A"/>
          <w:p w:rsidR="00BF7E4D" w:rsidRDefault="00BF7E4D" w:rsidP="0068730A"/>
          <w:p w:rsidR="00BF7E4D" w:rsidRDefault="00BF7E4D" w:rsidP="0068730A"/>
          <w:p w:rsidR="0068730A" w:rsidRPr="00BF7E4D" w:rsidRDefault="00BF7E4D" w:rsidP="00BF7E4D">
            <w:pPr>
              <w:rPr>
                <w:color w:val="C00000"/>
              </w:rPr>
            </w:pPr>
            <w:r w:rsidRPr="00BF7E4D">
              <w:rPr>
                <w:color w:val="C00000"/>
              </w:rPr>
              <w:t>Interkommunale Kooperation</w:t>
            </w:r>
            <w:r w:rsidRPr="00BF7E4D">
              <w:rPr>
                <w:color w:val="C00000"/>
              </w:rPr>
              <w:br/>
              <w:t>Regionaldialog „Lust auf Zukunft in der Heimat“</w:t>
            </w:r>
          </w:p>
          <w:p w:rsidR="00BF7E4D" w:rsidRDefault="00BF7E4D" w:rsidP="00BF7E4D">
            <w:pPr>
              <w:rPr>
                <w:color w:val="C00000"/>
              </w:rPr>
            </w:pPr>
            <w:r w:rsidRPr="00BF7E4D">
              <w:rPr>
                <w:color w:val="C00000"/>
              </w:rPr>
              <w:t>Demokratie-Stätte Schloss Schwarzburg</w:t>
            </w:r>
          </w:p>
          <w:p w:rsidR="00BF7E4D" w:rsidRDefault="00BF7E4D" w:rsidP="00BF7E4D">
            <w:pPr>
              <w:rPr>
                <w:b/>
              </w:rPr>
            </w:pPr>
          </w:p>
        </w:tc>
      </w:tr>
      <w:tr w:rsidR="0068730A" w:rsidTr="00D72508">
        <w:tc>
          <w:tcPr>
            <w:tcW w:w="3114" w:type="dxa"/>
            <w:shd w:val="clear" w:color="auto" w:fill="47B907"/>
          </w:tcPr>
          <w:p w:rsidR="0068730A" w:rsidRPr="008D3568" w:rsidRDefault="0068730A" w:rsidP="0068730A">
            <w:pPr>
              <w:rPr>
                <w:b/>
                <w:color w:val="FFFFFF" w:themeColor="background1"/>
                <w:sz w:val="44"/>
                <w:szCs w:val="44"/>
              </w:rPr>
            </w:pPr>
            <w:r w:rsidRPr="008D3568">
              <w:rPr>
                <w:b/>
                <w:color w:val="FFFFFF" w:themeColor="background1"/>
                <w:sz w:val="44"/>
                <w:szCs w:val="44"/>
              </w:rPr>
              <w:t xml:space="preserve">HF </w:t>
            </w:r>
            <w:r>
              <w:rPr>
                <w:b/>
                <w:color w:val="FFFFFF" w:themeColor="background1"/>
                <w:sz w:val="44"/>
                <w:szCs w:val="44"/>
              </w:rPr>
              <w:t>4</w:t>
            </w:r>
          </w:p>
          <w:p w:rsidR="0068730A" w:rsidRPr="008D3568" w:rsidRDefault="0068730A" w:rsidP="0068730A">
            <w:pPr>
              <w:rPr>
                <w:b/>
                <w:color w:val="FFFFFF" w:themeColor="background1"/>
                <w:sz w:val="24"/>
                <w:szCs w:val="24"/>
              </w:rPr>
            </w:pPr>
            <w:r>
              <w:rPr>
                <w:b/>
                <w:color w:val="FFFFFF" w:themeColor="background1"/>
                <w:sz w:val="24"/>
                <w:szCs w:val="24"/>
              </w:rPr>
              <w:t>KULTUR-LANDSCHAFT</w:t>
            </w:r>
          </w:p>
          <w:p w:rsidR="0068730A" w:rsidRPr="00BF7E4D" w:rsidRDefault="0068730A" w:rsidP="0068730A">
            <w:pPr>
              <w:rPr>
                <w:color w:val="FFFFFF" w:themeColor="background1"/>
              </w:rPr>
            </w:pPr>
            <w:r w:rsidRPr="00BF7E4D">
              <w:rPr>
                <w:color w:val="FFFFFF" w:themeColor="background1"/>
              </w:rPr>
              <w:t>Landschaftspflege, Umwelt- und Klimaschutz</w:t>
            </w:r>
          </w:p>
          <w:p w:rsidR="00BF7E4D" w:rsidRDefault="00BF7E4D" w:rsidP="00BF7E4D">
            <w:pPr>
              <w:jc w:val="right"/>
              <w:rPr>
                <w:b/>
                <w:color w:val="FFFFFF" w:themeColor="background1"/>
              </w:rPr>
            </w:pPr>
            <w:r>
              <w:rPr>
                <w:b/>
                <w:color w:val="FFFFFF" w:themeColor="background1"/>
              </w:rPr>
              <w:t>Leitprojekte:</w:t>
            </w:r>
          </w:p>
          <w:p w:rsidR="0068730A" w:rsidRDefault="0068730A" w:rsidP="0068730A">
            <w:pPr>
              <w:rPr>
                <w:b/>
              </w:rPr>
            </w:pPr>
          </w:p>
        </w:tc>
        <w:tc>
          <w:tcPr>
            <w:tcW w:w="709" w:type="dxa"/>
          </w:tcPr>
          <w:p w:rsidR="0068730A" w:rsidRPr="0068730A" w:rsidRDefault="0068730A" w:rsidP="0068730A">
            <w:pPr>
              <w:rPr>
                <w:b/>
                <w:color w:val="47B907"/>
              </w:rPr>
            </w:pPr>
            <w:r w:rsidRPr="0068730A">
              <w:rPr>
                <w:b/>
                <w:color w:val="47B907"/>
              </w:rPr>
              <w:t>4.1</w:t>
            </w:r>
          </w:p>
          <w:p w:rsidR="0068730A" w:rsidRPr="0068730A" w:rsidRDefault="0068730A" w:rsidP="0068730A">
            <w:pPr>
              <w:rPr>
                <w:b/>
                <w:color w:val="47B907"/>
              </w:rPr>
            </w:pPr>
            <w:r w:rsidRPr="0068730A">
              <w:rPr>
                <w:b/>
                <w:color w:val="47B907"/>
              </w:rPr>
              <w:t>4.2</w:t>
            </w:r>
          </w:p>
          <w:p w:rsidR="0068730A" w:rsidRPr="0068730A" w:rsidRDefault="0068730A" w:rsidP="0068730A">
            <w:pPr>
              <w:rPr>
                <w:b/>
                <w:color w:val="47B907"/>
              </w:rPr>
            </w:pPr>
          </w:p>
          <w:p w:rsidR="0068730A" w:rsidRDefault="0068730A" w:rsidP="0068730A">
            <w:pPr>
              <w:rPr>
                <w:b/>
                <w:color w:val="47B907"/>
              </w:rPr>
            </w:pPr>
            <w:r w:rsidRPr="0068730A">
              <w:rPr>
                <w:b/>
                <w:color w:val="47B907"/>
              </w:rPr>
              <w:t>4.3</w:t>
            </w:r>
          </w:p>
          <w:p w:rsidR="00BF7E4D" w:rsidRDefault="00BF7E4D" w:rsidP="0068730A">
            <w:pPr>
              <w:rPr>
                <w:b/>
                <w:color w:val="47B907"/>
              </w:rPr>
            </w:pPr>
          </w:p>
          <w:p w:rsidR="00BF7E4D" w:rsidRDefault="00BF7E4D" w:rsidP="0068730A">
            <w:pPr>
              <w:rPr>
                <w:b/>
              </w:rPr>
            </w:pPr>
            <w:r>
              <w:rPr>
                <w:b/>
                <w:color w:val="47B907"/>
              </w:rPr>
              <w:t>LP 8</w:t>
            </w:r>
          </w:p>
        </w:tc>
        <w:tc>
          <w:tcPr>
            <w:tcW w:w="5670" w:type="dxa"/>
          </w:tcPr>
          <w:p w:rsidR="0068730A" w:rsidRPr="0068730A" w:rsidRDefault="0068730A" w:rsidP="0068730A">
            <w:r w:rsidRPr="0068730A">
              <w:t>Erhalt und Pflege der Kulturlandschaft</w:t>
            </w:r>
          </w:p>
          <w:p w:rsidR="0068730A" w:rsidRPr="0068730A" w:rsidRDefault="0068730A" w:rsidP="0068730A">
            <w:r w:rsidRPr="0068730A">
              <w:t xml:space="preserve">Umsetzung überregionaler Konzepte zum Schutz und zur Entwicklung von Natur und Landschaft </w:t>
            </w:r>
          </w:p>
          <w:p w:rsidR="0068730A" w:rsidRDefault="0068730A" w:rsidP="0068730A">
            <w:r w:rsidRPr="0068730A">
              <w:t>Klimaschutz</w:t>
            </w:r>
          </w:p>
          <w:p w:rsidR="00BF7E4D" w:rsidRDefault="00BF7E4D" w:rsidP="0068730A"/>
          <w:p w:rsidR="00BF7E4D" w:rsidRDefault="00BF7E4D" w:rsidP="00BF7E4D">
            <w:pPr>
              <w:rPr>
                <w:b/>
              </w:rPr>
            </w:pPr>
            <w:r w:rsidRPr="00BF7E4D">
              <w:rPr>
                <w:color w:val="47B907"/>
              </w:rPr>
              <w:t>Grünland und Feldgehölz</w:t>
            </w:r>
          </w:p>
        </w:tc>
      </w:tr>
    </w:tbl>
    <w:p w:rsidR="00BF7E4D" w:rsidRDefault="00BF7E4D" w:rsidP="00050482">
      <w:pPr>
        <w:spacing w:after="0" w:line="260" w:lineRule="exact"/>
      </w:pPr>
      <w:r>
        <w:br/>
      </w:r>
      <w:r w:rsidR="007F7915" w:rsidRPr="00630026">
        <w:t>Die Regionale Entwicklungsstrat</w:t>
      </w:r>
      <w:r w:rsidR="007F7915">
        <w:t>e</w:t>
      </w:r>
      <w:r w:rsidR="007F7915" w:rsidRPr="00630026">
        <w:t>g</w:t>
      </w:r>
      <w:r w:rsidR="007F7915">
        <w:t>ie</w:t>
      </w:r>
      <w:r w:rsidR="007F7915" w:rsidRPr="00630026">
        <w:t xml:space="preserve"> </w:t>
      </w:r>
      <w:r w:rsidR="007F7915">
        <w:t xml:space="preserve">(RES Slf-Ru) </w:t>
      </w:r>
      <w:r w:rsidR="007F7915" w:rsidRPr="00630026">
        <w:t>mit einer ausführlichen Erläuterung der Handlun</w:t>
      </w:r>
      <w:r w:rsidR="007F7915">
        <w:t>g</w:t>
      </w:r>
      <w:r w:rsidR="007F7915" w:rsidRPr="00630026">
        <w:t>sfe</w:t>
      </w:r>
      <w:r w:rsidR="007F7915">
        <w:t xml:space="preserve">lder </w:t>
      </w:r>
      <w:r w:rsidR="007F7915" w:rsidRPr="00630026">
        <w:t xml:space="preserve">und Leitprojekte </w:t>
      </w:r>
      <w:r w:rsidR="00085144">
        <w:t xml:space="preserve">sowie die Kriterien zur Projektauswahl </w:t>
      </w:r>
      <w:r w:rsidR="007F7915" w:rsidRPr="00630026">
        <w:t>ste</w:t>
      </w:r>
      <w:r w:rsidR="007F7915">
        <w:t>h</w:t>
      </w:r>
      <w:r w:rsidR="00085144">
        <w:t>en</w:t>
      </w:r>
      <w:r w:rsidR="007F7915" w:rsidRPr="00630026">
        <w:t xml:space="preserve"> als Download auf der Intern</w:t>
      </w:r>
      <w:r w:rsidR="007F7915">
        <w:t>et</w:t>
      </w:r>
      <w:r w:rsidR="007F7915" w:rsidRPr="00630026">
        <w:t>seite zur Verfügung</w:t>
      </w:r>
      <w:r w:rsidR="007F7915">
        <w:t>.</w:t>
      </w:r>
      <w:r w:rsidR="00B51A1A">
        <w:t xml:space="preserve"> </w:t>
      </w:r>
    </w:p>
    <w:p w:rsidR="00BF7E4D" w:rsidRDefault="00BF7E4D" w:rsidP="00050482">
      <w:pPr>
        <w:spacing w:after="0" w:line="260" w:lineRule="exact"/>
      </w:pPr>
    </w:p>
    <w:p w:rsidR="00630026" w:rsidRDefault="007F7915" w:rsidP="00050482">
      <w:pPr>
        <w:spacing w:after="0" w:line="260" w:lineRule="exact"/>
      </w:pPr>
      <w:r w:rsidRPr="007F7915">
        <w:t>http://www.leader-saalfeld-rudols</w:t>
      </w:r>
      <w:r w:rsidR="00B51A1A">
        <w:t>t</w:t>
      </w:r>
      <w:r w:rsidRPr="007F7915">
        <w:t>adt</w:t>
      </w:r>
      <w:r>
        <w:t xml:space="preserve">.de  </w:t>
      </w:r>
      <w:r w:rsidR="00630026">
        <w:br w:type="page"/>
      </w:r>
    </w:p>
    <w:p w:rsidR="00421405" w:rsidRDefault="00421405" w:rsidP="00421405">
      <w:pPr>
        <w:sectPr w:rsidR="00421405" w:rsidSect="004D4268">
          <w:headerReference w:type="default" r:id="rId9"/>
          <w:footerReference w:type="default" r:id="rId10"/>
          <w:pgSz w:w="11906" w:h="16838"/>
          <w:pgMar w:top="1134" w:right="1134" w:bottom="1134" w:left="1418" w:header="709" w:footer="709" w:gutter="0"/>
          <w:cols w:space="708"/>
          <w:docGrid w:linePitch="360"/>
        </w:sectPr>
      </w:pPr>
    </w:p>
    <w:p w:rsidR="00421405" w:rsidRDefault="00421405" w:rsidP="00240DC0">
      <w:pPr>
        <w:spacing w:after="0" w:line="300" w:lineRule="exact"/>
        <w:rPr>
          <w:b/>
        </w:rPr>
      </w:pPr>
    </w:p>
    <w:p w:rsidR="00240DC0" w:rsidRPr="00240DC0" w:rsidRDefault="00AE7783" w:rsidP="00240DC0">
      <w:pPr>
        <w:spacing w:after="0" w:line="300" w:lineRule="exact"/>
        <w:rPr>
          <w:b/>
        </w:rPr>
      </w:pPr>
      <w:r>
        <w:rPr>
          <w:b/>
        </w:rPr>
        <w:t xml:space="preserve">Formblatt </w:t>
      </w:r>
      <w:r w:rsidR="00827128">
        <w:rPr>
          <w:b/>
        </w:rPr>
        <w:t xml:space="preserve">Projektskizze - </w:t>
      </w:r>
      <w:r w:rsidR="00240DC0" w:rsidRPr="00240DC0">
        <w:rPr>
          <w:b/>
        </w:rPr>
        <w:t>Einreich</w:t>
      </w:r>
      <w:r w:rsidR="00E202C8">
        <w:rPr>
          <w:b/>
        </w:rPr>
        <w:t xml:space="preserve">ung </w:t>
      </w:r>
      <w:r w:rsidR="00240DC0" w:rsidRPr="00240DC0">
        <w:rPr>
          <w:b/>
          <w:u w:val="single"/>
        </w:rPr>
        <w:t>bis zum 30.</w:t>
      </w:r>
      <w:r w:rsidR="00752FC8">
        <w:rPr>
          <w:b/>
          <w:u w:val="single"/>
        </w:rPr>
        <w:t>09.201</w:t>
      </w:r>
      <w:r w:rsidR="000C383C">
        <w:rPr>
          <w:b/>
          <w:u w:val="single"/>
        </w:rPr>
        <w:t>9</w:t>
      </w:r>
      <w:r w:rsidR="00240DC0" w:rsidRPr="00240DC0">
        <w:rPr>
          <w:b/>
        </w:rPr>
        <w:t xml:space="preserve"> an:</w:t>
      </w:r>
    </w:p>
    <w:p w:rsidR="00240DC0" w:rsidRDefault="00240DC0" w:rsidP="00240DC0">
      <w:pPr>
        <w:spacing w:after="0" w:line="300" w:lineRule="exact"/>
      </w:pPr>
    </w:p>
    <w:p w:rsidR="00240DC0" w:rsidRDefault="00240DC0" w:rsidP="00240DC0">
      <w:pPr>
        <w:spacing w:after="0" w:line="300" w:lineRule="exact"/>
      </w:pPr>
      <w:r>
        <w:t>LEADER Aktionsgruppe Saalfeld-Rudolstadt e.V.</w:t>
      </w:r>
      <w:r>
        <w:br/>
        <w:t xml:space="preserve">Groschwitz 1, 07407 Rudolstadt </w:t>
      </w:r>
      <w:r>
        <w:br/>
      </w:r>
      <w:r w:rsidR="00947FE6">
        <w:t xml:space="preserve">Zusendung </w:t>
      </w:r>
      <w:r>
        <w:t>per Post</w:t>
      </w:r>
      <w:r w:rsidR="00CE215C">
        <w:t xml:space="preserve"> </w:t>
      </w:r>
      <w:r>
        <w:t xml:space="preserve">oder per </w:t>
      </w:r>
      <w:r w:rsidR="00947FE6">
        <w:t>E-</w:t>
      </w:r>
      <w:r>
        <w:t>Mail: kinsky_leader@yahoo.de</w:t>
      </w:r>
    </w:p>
    <w:p w:rsidR="00240DC0" w:rsidRDefault="00240DC0" w:rsidP="00240DC0">
      <w:pPr>
        <w:spacing w:after="0" w:line="300" w:lineRule="exact"/>
      </w:pPr>
      <w:r>
        <w:t xml:space="preserve">Ansprechpartner:  Ines Kinsky, Tel. 03672.3189211 oder 0162.4726450 </w:t>
      </w:r>
    </w:p>
    <w:p w:rsidR="00240DC0" w:rsidRDefault="00240DC0" w:rsidP="0074466E">
      <w:pPr>
        <w:spacing w:after="0" w:line="240" w:lineRule="auto"/>
      </w:pPr>
    </w:p>
    <w:p w:rsidR="00240DC0" w:rsidRPr="0074466E" w:rsidRDefault="00240DC0" w:rsidP="0074466E">
      <w:pPr>
        <w:spacing w:after="0" w:line="240" w:lineRule="auto"/>
        <w:rPr>
          <w:b/>
        </w:rPr>
      </w:pPr>
      <w:r w:rsidRPr="0074466E">
        <w:rPr>
          <w:b/>
        </w:rPr>
        <w:t>Projekt</w:t>
      </w:r>
      <w:r w:rsidR="0074466E" w:rsidRPr="0074466E">
        <w:rPr>
          <w:b/>
        </w:rPr>
        <w:t>-Name:</w:t>
      </w:r>
    </w:p>
    <w:tbl>
      <w:tblPr>
        <w:tblStyle w:val="Tabellenraster"/>
        <w:tblW w:w="0" w:type="auto"/>
        <w:tblLook w:val="04A0" w:firstRow="1" w:lastRow="0" w:firstColumn="1" w:lastColumn="0" w:noHBand="0" w:noVBand="1"/>
      </w:tblPr>
      <w:tblGrid>
        <w:gridCol w:w="9344"/>
      </w:tblGrid>
      <w:tr w:rsidR="0074466E" w:rsidTr="0074466E">
        <w:tc>
          <w:tcPr>
            <w:tcW w:w="9494" w:type="dxa"/>
          </w:tcPr>
          <w:p w:rsidR="0074466E" w:rsidRDefault="0074466E" w:rsidP="0074466E"/>
          <w:p w:rsidR="0074466E" w:rsidRDefault="0074466E" w:rsidP="0074466E"/>
          <w:p w:rsidR="0074466E" w:rsidRDefault="0074466E" w:rsidP="0074466E"/>
        </w:tc>
      </w:tr>
    </w:tbl>
    <w:p w:rsidR="00240DC0" w:rsidRPr="0074466E" w:rsidRDefault="0074466E" w:rsidP="0074466E">
      <w:pPr>
        <w:spacing w:after="0" w:line="240" w:lineRule="auto"/>
        <w:rPr>
          <w:b/>
        </w:rPr>
      </w:pPr>
      <w:r w:rsidRPr="0074466E">
        <w:rPr>
          <w:b/>
        </w:rPr>
        <w:t>Projekt-Träger:</w:t>
      </w:r>
    </w:p>
    <w:tbl>
      <w:tblPr>
        <w:tblStyle w:val="Tabellenraster"/>
        <w:tblW w:w="0" w:type="auto"/>
        <w:tblLook w:val="04A0" w:firstRow="1" w:lastRow="0" w:firstColumn="1" w:lastColumn="0" w:noHBand="0" w:noVBand="1"/>
      </w:tblPr>
      <w:tblGrid>
        <w:gridCol w:w="9344"/>
      </w:tblGrid>
      <w:tr w:rsidR="0074466E" w:rsidTr="0074466E">
        <w:tc>
          <w:tcPr>
            <w:tcW w:w="9494" w:type="dxa"/>
          </w:tcPr>
          <w:p w:rsidR="0074466E" w:rsidRPr="00D00467" w:rsidRDefault="0074466E" w:rsidP="0074466E">
            <w:pPr>
              <w:rPr>
                <w:sz w:val="20"/>
                <w:szCs w:val="20"/>
              </w:rPr>
            </w:pPr>
            <w:r w:rsidRPr="00D00467">
              <w:rPr>
                <w:sz w:val="20"/>
                <w:szCs w:val="20"/>
              </w:rPr>
              <w:t xml:space="preserve">Name / Institution / Einrichtung / Unternehmen </w:t>
            </w:r>
            <w:r w:rsidR="00947FE6">
              <w:rPr>
                <w:sz w:val="20"/>
                <w:szCs w:val="20"/>
              </w:rPr>
              <w:t>(</w:t>
            </w:r>
            <w:r w:rsidRPr="00D00467">
              <w:rPr>
                <w:sz w:val="20"/>
                <w:szCs w:val="20"/>
              </w:rPr>
              <w:t>Bitte mit Anschrift</w:t>
            </w:r>
            <w:r w:rsidR="00947FE6">
              <w:rPr>
                <w:sz w:val="20"/>
                <w:szCs w:val="20"/>
              </w:rPr>
              <w:t>)</w:t>
            </w:r>
          </w:p>
          <w:p w:rsidR="0074466E" w:rsidRDefault="0074466E" w:rsidP="0074466E"/>
          <w:p w:rsidR="0074466E" w:rsidRDefault="0074466E" w:rsidP="0074466E"/>
          <w:p w:rsidR="0074466E" w:rsidRDefault="0074466E" w:rsidP="0074466E"/>
          <w:p w:rsidR="0074466E" w:rsidRDefault="0074466E" w:rsidP="0074466E"/>
        </w:tc>
      </w:tr>
    </w:tbl>
    <w:p w:rsidR="0074466E" w:rsidRPr="0074466E" w:rsidRDefault="0074466E" w:rsidP="0074466E">
      <w:pPr>
        <w:spacing w:after="0" w:line="240" w:lineRule="auto"/>
        <w:rPr>
          <w:b/>
        </w:rPr>
      </w:pPr>
      <w:r>
        <w:rPr>
          <w:b/>
        </w:rPr>
        <w:t>Ansprechpartner</w:t>
      </w:r>
      <w:r w:rsidRPr="0074466E">
        <w:rPr>
          <w:b/>
        </w:rPr>
        <w:t>:</w:t>
      </w:r>
    </w:p>
    <w:tbl>
      <w:tblPr>
        <w:tblStyle w:val="Tabellenraster"/>
        <w:tblW w:w="0" w:type="auto"/>
        <w:tblLook w:val="04A0" w:firstRow="1" w:lastRow="0" w:firstColumn="1" w:lastColumn="0" w:noHBand="0" w:noVBand="1"/>
      </w:tblPr>
      <w:tblGrid>
        <w:gridCol w:w="9344"/>
      </w:tblGrid>
      <w:tr w:rsidR="0074466E" w:rsidTr="001F4AC2">
        <w:tc>
          <w:tcPr>
            <w:tcW w:w="9494" w:type="dxa"/>
          </w:tcPr>
          <w:p w:rsidR="0074466E" w:rsidRPr="00722306" w:rsidRDefault="0074466E" w:rsidP="0074466E">
            <w:pPr>
              <w:rPr>
                <w:sz w:val="20"/>
                <w:szCs w:val="20"/>
              </w:rPr>
            </w:pPr>
            <w:r w:rsidRPr="00722306">
              <w:rPr>
                <w:sz w:val="20"/>
                <w:szCs w:val="20"/>
              </w:rPr>
              <w:t>Ansprechpartner / E-Mail / Telefon</w:t>
            </w:r>
          </w:p>
          <w:p w:rsidR="0074466E" w:rsidRDefault="0074466E" w:rsidP="0074466E"/>
          <w:p w:rsidR="0074466E" w:rsidRDefault="0074466E" w:rsidP="0074466E"/>
          <w:p w:rsidR="0074466E" w:rsidRDefault="0074466E" w:rsidP="0074466E"/>
          <w:p w:rsidR="0074466E" w:rsidRDefault="0074466E" w:rsidP="0074466E"/>
        </w:tc>
      </w:tr>
    </w:tbl>
    <w:p w:rsidR="0074466E" w:rsidRDefault="0074466E" w:rsidP="0074466E">
      <w:pPr>
        <w:spacing w:after="0" w:line="240" w:lineRule="auto"/>
      </w:pPr>
    </w:p>
    <w:p w:rsidR="00811100" w:rsidRPr="00CE215C" w:rsidRDefault="00811100" w:rsidP="0074466E">
      <w:pPr>
        <w:spacing w:after="0" w:line="240" w:lineRule="auto"/>
        <w:rPr>
          <w:b/>
          <w:sz w:val="18"/>
          <w:szCs w:val="18"/>
        </w:rPr>
      </w:pPr>
      <w:r w:rsidRPr="00B57781">
        <w:rPr>
          <w:b/>
        </w:rPr>
        <w:t>Projektbeschreibung</w:t>
      </w:r>
      <w:r w:rsidR="00B57781" w:rsidRPr="00B57781">
        <w:rPr>
          <w:b/>
        </w:rPr>
        <w:t>:</w:t>
      </w:r>
      <w:r w:rsidR="00DD5E9B">
        <w:rPr>
          <w:b/>
        </w:rPr>
        <w:t xml:space="preserve"> </w:t>
      </w:r>
      <w:r w:rsidR="00DD5E9B" w:rsidRPr="00CE215C">
        <w:rPr>
          <w:sz w:val="18"/>
          <w:szCs w:val="18"/>
        </w:rPr>
        <w:t xml:space="preserve">(bitte max. </w:t>
      </w:r>
      <w:r w:rsidR="00CE215C">
        <w:rPr>
          <w:sz w:val="18"/>
          <w:szCs w:val="18"/>
        </w:rPr>
        <w:t xml:space="preserve">eine halbe </w:t>
      </w:r>
      <w:r w:rsidR="00DD5E9B" w:rsidRPr="00CE215C">
        <w:rPr>
          <w:sz w:val="18"/>
          <w:szCs w:val="18"/>
        </w:rPr>
        <w:t>A4 Seite)</w:t>
      </w:r>
    </w:p>
    <w:tbl>
      <w:tblPr>
        <w:tblStyle w:val="Tabellenraster"/>
        <w:tblW w:w="0" w:type="auto"/>
        <w:tblLook w:val="04A0" w:firstRow="1" w:lastRow="0" w:firstColumn="1" w:lastColumn="0" w:noHBand="0" w:noVBand="1"/>
      </w:tblPr>
      <w:tblGrid>
        <w:gridCol w:w="9344"/>
      </w:tblGrid>
      <w:tr w:rsidR="00811100" w:rsidTr="001F4AC2">
        <w:tc>
          <w:tcPr>
            <w:tcW w:w="9494" w:type="dxa"/>
          </w:tcPr>
          <w:p w:rsidR="00DD5E9B" w:rsidRDefault="00DD5E9B" w:rsidP="007B36C8">
            <w:pPr>
              <w:rPr>
                <w:sz w:val="20"/>
                <w:szCs w:val="20"/>
              </w:rPr>
            </w:pPr>
            <w:r>
              <w:rPr>
                <w:sz w:val="20"/>
                <w:szCs w:val="20"/>
              </w:rPr>
              <w:t xml:space="preserve">Kurzbeschreibung des Projektes </w:t>
            </w:r>
          </w:p>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7B36C8" w:rsidRDefault="007B36C8" w:rsidP="001F4AC2"/>
          <w:p w:rsidR="007B36C8" w:rsidRDefault="007B36C8" w:rsidP="001F4AC2"/>
          <w:p w:rsidR="007B36C8" w:rsidRDefault="007B36C8"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B57781" w:rsidRDefault="00B57781" w:rsidP="001F4AC2"/>
          <w:p w:rsidR="00811100" w:rsidRDefault="00DD5E9B" w:rsidP="00DD5E9B">
            <w:pPr>
              <w:tabs>
                <w:tab w:val="left" w:pos="1162"/>
              </w:tabs>
            </w:pPr>
            <w:r>
              <w:tab/>
            </w:r>
          </w:p>
        </w:tc>
      </w:tr>
    </w:tbl>
    <w:p w:rsidR="00B57781" w:rsidRDefault="00DD5E9B" w:rsidP="0074466E">
      <w:pPr>
        <w:spacing w:after="0" w:line="240" w:lineRule="auto"/>
        <w:rPr>
          <w:b/>
        </w:rPr>
      </w:pPr>
      <w:r>
        <w:rPr>
          <w:b/>
        </w:rPr>
        <w:lastRenderedPageBreak/>
        <w:t xml:space="preserve">Fragen zur Bewertung des Vorhabens: </w:t>
      </w:r>
      <w:r w:rsidRPr="00CE215C">
        <w:rPr>
          <w:sz w:val="18"/>
          <w:szCs w:val="18"/>
        </w:rPr>
        <w:t>(Bitte nur Stichpunkte</w:t>
      </w:r>
      <w:r w:rsidR="00CE215C">
        <w:rPr>
          <w:sz w:val="18"/>
          <w:szCs w:val="18"/>
        </w:rPr>
        <w:t>!)</w:t>
      </w:r>
      <w:r>
        <w:rPr>
          <w:b/>
        </w:rPr>
        <w:t xml:space="preserve"> </w:t>
      </w:r>
    </w:p>
    <w:tbl>
      <w:tblPr>
        <w:tblStyle w:val="Tabellenraster"/>
        <w:tblW w:w="0" w:type="auto"/>
        <w:tblLook w:val="04A0" w:firstRow="1" w:lastRow="0" w:firstColumn="1" w:lastColumn="0" w:noHBand="0" w:noVBand="1"/>
      </w:tblPr>
      <w:tblGrid>
        <w:gridCol w:w="9344"/>
      </w:tblGrid>
      <w:tr w:rsidR="0084189C" w:rsidTr="0084189C">
        <w:tc>
          <w:tcPr>
            <w:tcW w:w="9494" w:type="dxa"/>
          </w:tcPr>
          <w:p w:rsidR="00870F93" w:rsidRDefault="00D55C17" w:rsidP="00F5377D">
            <w:pPr>
              <w:rPr>
                <w:b/>
              </w:rPr>
            </w:pPr>
            <w:r w:rsidRPr="00D55C17">
              <w:rPr>
                <w:b/>
              </w:rPr>
              <w:t>Qualität</w:t>
            </w:r>
            <w:r>
              <w:rPr>
                <w:b/>
                <w:sz w:val="20"/>
                <w:szCs w:val="20"/>
              </w:rPr>
              <w:br/>
            </w:r>
            <w:r w:rsidRPr="00DD5E9B">
              <w:rPr>
                <w:sz w:val="18"/>
                <w:szCs w:val="18"/>
              </w:rPr>
              <w:t xml:space="preserve">Wird bei der </w:t>
            </w:r>
            <w:r w:rsidR="00F5377D" w:rsidRPr="00DD5E9B">
              <w:rPr>
                <w:sz w:val="18"/>
                <w:szCs w:val="18"/>
              </w:rPr>
              <w:t xml:space="preserve">Entwicklung und </w:t>
            </w:r>
            <w:r w:rsidRPr="00DD5E9B">
              <w:rPr>
                <w:sz w:val="18"/>
                <w:szCs w:val="18"/>
              </w:rPr>
              <w:t>Umsetzung des Projektes ein besonderer Qualitätsanspruch berücksichtigt?</w:t>
            </w:r>
            <w:r w:rsidR="00DD5E9B" w:rsidRPr="00DD5E9B">
              <w:rPr>
                <w:sz w:val="18"/>
                <w:szCs w:val="18"/>
              </w:rPr>
              <w:t xml:space="preserve"> (z.B. Forderungen der Denkmalpflege oder der Unteren Naturschutzbehörde</w:t>
            </w:r>
            <w:r w:rsidR="00DD5E9B">
              <w:rPr>
                <w:sz w:val="18"/>
                <w:szCs w:val="18"/>
              </w:rPr>
              <w:t>, Gestaltungssatzung, Regionalität, …)</w:t>
            </w:r>
          </w:p>
          <w:p w:rsidR="00D55C17" w:rsidRDefault="00D55C17" w:rsidP="00F5377D">
            <w:pPr>
              <w:rPr>
                <w:b/>
              </w:rPr>
            </w:pPr>
          </w:p>
          <w:p w:rsidR="00D55C17" w:rsidRDefault="00D55C17" w:rsidP="00F5377D">
            <w:pPr>
              <w:rPr>
                <w:b/>
              </w:rPr>
            </w:pPr>
          </w:p>
          <w:p w:rsidR="00D55C17" w:rsidRDefault="00D55C17" w:rsidP="00F5377D">
            <w:pPr>
              <w:rPr>
                <w:b/>
              </w:rPr>
            </w:pPr>
          </w:p>
        </w:tc>
      </w:tr>
    </w:tbl>
    <w:p w:rsidR="00F5377D" w:rsidRDefault="00F5377D" w:rsidP="00F5377D">
      <w:pPr>
        <w:spacing w:after="0" w:line="240" w:lineRule="auto"/>
      </w:pPr>
    </w:p>
    <w:tbl>
      <w:tblPr>
        <w:tblStyle w:val="Tabellenraster"/>
        <w:tblW w:w="0" w:type="auto"/>
        <w:tblLook w:val="04A0" w:firstRow="1" w:lastRow="0" w:firstColumn="1" w:lastColumn="0" w:noHBand="0" w:noVBand="1"/>
      </w:tblPr>
      <w:tblGrid>
        <w:gridCol w:w="9344"/>
      </w:tblGrid>
      <w:tr w:rsidR="0084189C" w:rsidTr="0084189C">
        <w:tc>
          <w:tcPr>
            <w:tcW w:w="9494" w:type="dxa"/>
          </w:tcPr>
          <w:p w:rsidR="00D55C17" w:rsidRDefault="00D55C17" w:rsidP="00F5377D">
            <w:pPr>
              <w:rPr>
                <w:b/>
              </w:rPr>
            </w:pPr>
            <w:r>
              <w:rPr>
                <w:b/>
              </w:rPr>
              <w:t>Kooperation</w:t>
            </w:r>
          </w:p>
          <w:p w:rsidR="00F5377D" w:rsidRDefault="00D55C17" w:rsidP="00F5377D">
            <w:pPr>
              <w:rPr>
                <w:b/>
              </w:rPr>
            </w:pPr>
            <w:r w:rsidRPr="00DD5E9B">
              <w:rPr>
                <w:sz w:val="18"/>
                <w:szCs w:val="18"/>
              </w:rPr>
              <w:t xml:space="preserve">Wird das Projekt gemeinsam mit Partnern umgesetzt oder entwickelt? Welche Personen und Gruppen sind in welcher Form beteiligt worden? An welchen Stellen / </w:t>
            </w:r>
            <w:r w:rsidR="00DD5E9B">
              <w:rPr>
                <w:sz w:val="18"/>
                <w:szCs w:val="18"/>
              </w:rPr>
              <w:t>a</w:t>
            </w:r>
            <w:r w:rsidRPr="00DD5E9B">
              <w:rPr>
                <w:sz w:val="18"/>
                <w:szCs w:val="18"/>
              </w:rPr>
              <w:t xml:space="preserve">n welchen Netzwerken ist das Vorhaben </w:t>
            </w:r>
            <w:r w:rsidR="00DD5E9B">
              <w:rPr>
                <w:sz w:val="18"/>
                <w:szCs w:val="18"/>
              </w:rPr>
              <w:t>/ bzw. Sie als Projektträger beteiligt</w:t>
            </w:r>
            <w:r w:rsidRPr="00DD5E9B">
              <w:rPr>
                <w:sz w:val="18"/>
                <w:szCs w:val="18"/>
              </w:rPr>
              <w:t xml:space="preserve">? </w:t>
            </w:r>
          </w:p>
          <w:p w:rsidR="00D55C17" w:rsidRDefault="00D55C17" w:rsidP="00F5377D">
            <w:pPr>
              <w:rPr>
                <w:b/>
              </w:rPr>
            </w:pPr>
          </w:p>
          <w:p w:rsidR="00D55C17" w:rsidRDefault="00D55C17" w:rsidP="00F5377D">
            <w:pPr>
              <w:rPr>
                <w:b/>
              </w:rPr>
            </w:pPr>
          </w:p>
          <w:p w:rsidR="00D55C17" w:rsidRDefault="00D55C17" w:rsidP="00F5377D">
            <w:pPr>
              <w:rPr>
                <w:b/>
              </w:rPr>
            </w:pPr>
          </w:p>
        </w:tc>
      </w:tr>
    </w:tbl>
    <w:p w:rsidR="00F5377D" w:rsidRDefault="00F5377D" w:rsidP="00F5377D">
      <w:pPr>
        <w:spacing w:after="0" w:line="240" w:lineRule="auto"/>
      </w:pPr>
    </w:p>
    <w:tbl>
      <w:tblPr>
        <w:tblStyle w:val="Tabellenraster"/>
        <w:tblW w:w="0" w:type="auto"/>
        <w:tblLook w:val="04A0" w:firstRow="1" w:lastRow="0" w:firstColumn="1" w:lastColumn="0" w:noHBand="0" w:noVBand="1"/>
      </w:tblPr>
      <w:tblGrid>
        <w:gridCol w:w="9344"/>
      </w:tblGrid>
      <w:tr w:rsidR="0084189C" w:rsidTr="0084189C">
        <w:tc>
          <w:tcPr>
            <w:tcW w:w="9494" w:type="dxa"/>
          </w:tcPr>
          <w:p w:rsidR="00D55C17" w:rsidRDefault="0084189C" w:rsidP="00F5377D">
            <w:pPr>
              <w:rPr>
                <w:b/>
              </w:rPr>
            </w:pPr>
            <w:r w:rsidRPr="00D55C17">
              <w:rPr>
                <w:b/>
              </w:rPr>
              <w:t>Innovation</w:t>
            </w:r>
            <w:r w:rsidR="008721DC">
              <w:rPr>
                <w:b/>
              </w:rPr>
              <w:t xml:space="preserve"> </w:t>
            </w:r>
          </w:p>
          <w:p w:rsidR="00F5377D" w:rsidRDefault="00CB1F80" w:rsidP="00F5377D">
            <w:pPr>
              <w:rPr>
                <w:b/>
              </w:rPr>
            </w:pPr>
            <w:r w:rsidRPr="00DD5E9B">
              <w:rPr>
                <w:sz w:val="18"/>
                <w:szCs w:val="18"/>
              </w:rPr>
              <w:t xml:space="preserve">Ist das Projekt in seiner Herangehensweise oder als Produkt </w:t>
            </w:r>
            <w:r w:rsidR="00DD5E9B" w:rsidRPr="00DD5E9B">
              <w:rPr>
                <w:sz w:val="18"/>
                <w:szCs w:val="18"/>
              </w:rPr>
              <w:t xml:space="preserve">aus Ihrer Sicht </w:t>
            </w:r>
            <w:r w:rsidRPr="00DD5E9B">
              <w:rPr>
                <w:sz w:val="18"/>
                <w:szCs w:val="18"/>
              </w:rPr>
              <w:t xml:space="preserve">neuartig für die Region? </w:t>
            </w:r>
          </w:p>
          <w:p w:rsidR="00F5377D" w:rsidRDefault="00F5377D" w:rsidP="00F5377D">
            <w:pPr>
              <w:rPr>
                <w:b/>
              </w:rPr>
            </w:pPr>
          </w:p>
          <w:p w:rsidR="00F5377D" w:rsidRDefault="00F5377D" w:rsidP="00F5377D">
            <w:pPr>
              <w:rPr>
                <w:b/>
              </w:rPr>
            </w:pPr>
          </w:p>
          <w:p w:rsidR="00FB2341" w:rsidRDefault="00FB2341" w:rsidP="00F5377D">
            <w:pPr>
              <w:rPr>
                <w:b/>
              </w:rPr>
            </w:pPr>
          </w:p>
        </w:tc>
      </w:tr>
    </w:tbl>
    <w:p w:rsidR="00F5377D" w:rsidRDefault="00F5377D" w:rsidP="00F5377D">
      <w:pPr>
        <w:spacing w:after="0" w:line="240" w:lineRule="auto"/>
      </w:pPr>
    </w:p>
    <w:tbl>
      <w:tblPr>
        <w:tblStyle w:val="Tabellenraster"/>
        <w:tblW w:w="0" w:type="auto"/>
        <w:tblLook w:val="04A0" w:firstRow="1" w:lastRow="0" w:firstColumn="1" w:lastColumn="0" w:noHBand="0" w:noVBand="1"/>
      </w:tblPr>
      <w:tblGrid>
        <w:gridCol w:w="9344"/>
      </w:tblGrid>
      <w:tr w:rsidR="007B36C8" w:rsidTr="009A6023">
        <w:tc>
          <w:tcPr>
            <w:tcW w:w="9344" w:type="dxa"/>
          </w:tcPr>
          <w:p w:rsidR="007B36C8" w:rsidRDefault="007B36C8" w:rsidP="00F5377D">
            <w:pPr>
              <w:rPr>
                <w:sz w:val="20"/>
                <w:szCs w:val="20"/>
              </w:rPr>
            </w:pPr>
            <w:r w:rsidRPr="00F5377D">
              <w:rPr>
                <w:b/>
              </w:rPr>
              <w:t>Sektorübergreifender Ansatz</w:t>
            </w:r>
            <w:r>
              <w:rPr>
                <w:b/>
              </w:rPr>
              <w:t xml:space="preserve"> </w:t>
            </w:r>
          </w:p>
          <w:p w:rsidR="00F5377D" w:rsidRDefault="00F5377D" w:rsidP="00F5377D">
            <w:pPr>
              <w:rPr>
                <w:b/>
              </w:rPr>
            </w:pPr>
            <w:r w:rsidRPr="002E2BE7">
              <w:rPr>
                <w:sz w:val="18"/>
                <w:szCs w:val="18"/>
              </w:rPr>
              <w:t xml:space="preserve">Wird das </w:t>
            </w:r>
            <w:r w:rsidR="007B36C8" w:rsidRPr="002E2BE7">
              <w:rPr>
                <w:rFonts w:ascii="Calibri" w:eastAsia="Times New Roman" w:hAnsi="Calibri" w:cs="Arial"/>
                <w:sz w:val="18"/>
                <w:szCs w:val="18"/>
                <w:lang w:eastAsia="de-DE"/>
              </w:rPr>
              <w:t xml:space="preserve">Projekt im Rahmen anderer Förderkonzepte </w:t>
            </w:r>
            <w:r w:rsidRPr="002E2BE7">
              <w:rPr>
                <w:rFonts w:ascii="Calibri" w:eastAsia="Times New Roman" w:hAnsi="Calibri" w:cs="Arial"/>
                <w:sz w:val="18"/>
                <w:szCs w:val="18"/>
                <w:lang w:eastAsia="de-DE"/>
              </w:rPr>
              <w:t xml:space="preserve">oder übergreifender Planungen </w:t>
            </w:r>
            <w:r w:rsidR="007B36C8" w:rsidRPr="002E2BE7">
              <w:rPr>
                <w:rFonts w:ascii="Calibri" w:eastAsia="Times New Roman" w:hAnsi="Calibri" w:cs="Arial"/>
                <w:sz w:val="18"/>
                <w:szCs w:val="18"/>
                <w:lang w:eastAsia="de-DE"/>
              </w:rPr>
              <w:t>als Maßnahme benannt</w:t>
            </w:r>
            <w:r w:rsidR="002E2BE7">
              <w:rPr>
                <w:rFonts w:ascii="Calibri" w:eastAsia="Times New Roman" w:hAnsi="Calibri" w:cs="Arial"/>
                <w:sz w:val="18"/>
                <w:szCs w:val="18"/>
                <w:lang w:eastAsia="de-DE"/>
              </w:rPr>
              <w:t xml:space="preserve"> (DE-Plan, Städtebaulicher Rahmenplan, Naturparkplan, Entwicklungskonzepte …)</w:t>
            </w:r>
            <w:r w:rsidRPr="002E2BE7">
              <w:rPr>
                <w:rFonts w:ascii="Calibri" w:eastAsia="Times New Roman" w:hAnsi="Calibri" w:cs="Arial"/>
                <w:sz w:val="18"/>
                <w:szCs w:val="18"/>
                <w:lang w:eastAsia="de-DE"/>
              </w:rPr>
              <w:t>?</w:t>
            </w:r>
            <w:r w:rsidR="007B36C8" w:rsidRPr="002E2BE7">
              <w:rPr>
                <w:rFonts w:ascii="Calibri" w:eastAsia="Times New Roman" w:hAnsi="Calibri" w:cs="Arial"/>
                <w:sz w:val="18"/>
                <w:szCs w:val="18"/>
                <w:lang w:eastAsia="de-DE"/>
              </w:rPr>
              <w:t xml:space="preserve"> </w:t>
            </w:r>
            <w:r w:rsidRPr="002E2BE7">
              <w:rPr>
                <w:rFonts w:ascii="Calibri" w:eastAsia="Times New Roman" w:hAnsi="Calibri" w:cs="Arial"/>
                <w:sz w:val="18"/>
                <w:szCs w:val="18"/>
                <w:lang w:eastAsia="de-DE"/>
              </w:rPr>
              <w:t xml:space="preserve">Werden </w:t>
            </w:r>
            <w:r w:rsidR="007B36C8" w:rsidRPr="002E2BE7">
              <w:rPr>
                <w:rFonts w:ascii="Calibri" w:eastAsia="Times New Roman" w:hAnsi="Calibri" w:cs="Arial"/>
                <w:sz w:val="18"/>
                <w:szCs w:val="18"/>
                <w:lang w:eastAsia="de-DE"/>
              </w:rPr>
              <w:t>ergänzend zur LEADER-Förderung für in sich abgeschlossene weitere Projektbausteine andere Finanzierungs- und Förderwege genutzt/beantragt</w:t>
            </w:r>
            <w:r w:rsidRPr="002E2BE7">
              <w:rPr>
                <w:rFonts w:ascii="Calibri" w:eastAsia="Times New Roman" w:hAnsi="Calibri" w:cs="Arial"/>
                <w:sz w:val="18"/>
                <w:szCs w:val="18"/>
                <w:lang w:eastAsia="de-DE"/>
              </w:rPr>
              <w:t>?</w:t>
            </w:r>
            <w:r w:rsidR="007B36C8" w:rsidRPr="002E2BE7">
              <w:rPr>
                <w:rFonts w:ascii="Calibri" w:eastAsia="Times New Roman" w:hAnsi="Calibri" w:cs="Arial"/>
                <w:sz w:val="18"/>
                <w:szCs w:val="18"/>
                <w:lang w:eastAsia="de-DE"/>
              </w:rPr>
              <w:t xml:space="preserve"> </w:t>
            </w:r>
          </w:p>
          <w:p w:rsidR="00F5377D" w:rsidRDefault="00F5377D" w:rsidP="00F5377D">
            <w:pPr>
              <w:rPr>
                <w:b/>
              </w:rPr>
            </w:pPr>
          </w:p>
          <w:p w:rsidR="00CE215C" w:rsidRDefault="00CE215C" w:rsidP="00F5377D">
            <w:pPr>
              <w:rPr>
                <w:b/>
              </w:rPr>
            </w:pPr>
          </w:p>
          <w:p w:rsidR="00CE215C" w:rsidRDefault="00CE215C" w:rsidP="00F5377D">
            <w:pPr>
              <w:rPr>
                <w:b/>
              </w:rPr>
            </w:pPr>
          </w:p>
        </w:tc>
      </w:tr>
    </w:tbl>
    <w:p w:rsidR="0074466E" w:rsidRDefault="0074466E" w:rsidP="00F5377D">
      <w:pPr>
        <w:spacing w:after="0" w:line="240" w:lineRule="auto"/>
      </w:pPr>
    </w:p>
    <w:tbl>
      <w:tblPr>
        <w:tblStyle w:val="Tabellenraster"/>
        <w:tblW w:w="0" w:type="auto"/>
        <w:tblLook w:val="04A0" w:firstRow="1" w:lastRow="0" w:firstColumn="1" w:lastColumn="0" w:noHBand="0" w:noVBand="1"/>
      </w:tblPr>
      <w:tblGrid>
        <w:gridCol w:w="9344"/>
      </w:tblGrid>
      <w:tr w:rsidR="007B36C8" w:rsidTr="00CE215C">
        <w:tc>
          <w:tcPr>
            <w:tcW w:w="9344" w:type="dxa"/>
          </w:tcPr>
          <w:p w:rsidR="00DC26F9" w:rsidRPr="00F5377D" w:rsidRDefault="00DC26F9" w:rsidP="007B36C8">
            <w:pPr>
              <w:rPr>
                <w:b/>
                <w:sz w:val="20"/>
                <w:szCs w:val="20"/>
              </w:rPr>
            </w:pPr>
            <w:r w:rsidRPr="00F5377D">
              <w:rPr>
                <w:b/>
                <w:sz w:val="20"/>
                <w:szCs w:val="20"/>
              </w:rPr>
              <w:t>Geplanter Umsetzungszeitraum:</w:t>
            </w:r>
            <w:r w:rsidR="00DD5E9B">
              <w:rPr>
                <w:b/>
                <w:sz w:val="20"/>
                <w:szCs w:val="20"/>
              </w:rPr>
              <w:t xml:space="preserve"> </w:t>
            </w:r>
          </w:p>
          <w:p w:rsidR="00F5377D" w:rsidRDefault="00F5377D" w:rsidP="007B36C8">
            <w:pPr>
              <w:rPr>
                <w:b/>
                <w:sz w:val="20"/>
                <w:szCs w:val="20"/>
              </w:rPr>
            </w:pPr>
          </w:p>
          <w:p w:rsidR="002E2BE7" w:rsidRDefault="007B36C8" w:rsidP="007B36C8">
            <w:pPr>
              <w:rPr>
                <w:b/>
                <w:sz w:val="20"/>
                <w:szCs w:val="20"/>
              </w:rPr>
            </w:pPr>
            <w:r w:rsidRPr="002C7888">
              <w:rPr>
                <w:b/>
                <w:sz w:val="20"/>
                <w:szCs w:val="20"/>
              </w:rPr>
              <w:t>Kosten</w:t>
            </w:r>
            <w:r w:rsidR="009A07B7" w:rsidRPr="002C7888">
              <w:rPr>
                <w:b/>
                <w:sz w:val="20"/>
                <w:szCs w:val="20"/>
              </w:rPr>
              <w:t>:</w:t>
            </w:r>
            <w:r w:rsidRPr="002C7888">
              <w:rPr>
                <w:b/>
                <w:sz w:val="20"/>
                <w:szCs w:val="20"/>
              </w:rPr>
              <w:t xml:space="preserve"> </w:t>
            </w:r>
          </w:p>
          <w:p w:rsidR="009A07B7" w:rsidRPr="002E2BE7" w:rsidRDefault="002E2BE7" w:rsidP="007B36C8">
            <w:pPr>
              <w:rPr>
                <w:b/>
                <w:sz w:val="18"/>
                <w:szCs w:val="18"/>
              </w:rPr>
            </w:pPr>
            <w:r>
              <w:rPr>
                <w:sz w:val="18"/>
                <w:szCs w:val="18"/>
              </w:rPr>
              <w:t>A</w:t>
            </w:r>
            <w:r w:rsidRPr="002E2BE7">
              <w:rPr>
                <w:sz w:val="18"/>
                <w:szCs w:val="18"/>
              </w:rPr>
              <w:t xml:space="preserve">ngabe und Erläuterung der Gesamtkosten </w:t>
            </w:r>
            <w:r w:rsidR="00B633B0">
              <w:rPr>
                <w:sz w:val="18"/>
                <w:szCs w:val="18"/>
              </w:rPr>
              <w:t>so detailliert wie möglich unter Angabe der Grundlage (</w:t>
            </w:r>
            <w:r w:rsidRPr="002E2BE7">
              <w:rPr>
                <w:sz w:val="18"/>
                <w:szCs w:val="18"/>
              </w:rPr>
              <w:t>Kostenschätzung, Angebote, Kalkulation</w:t>
            </w:r>
            <w:r w:rsidR="00B633B0">
              <w:rPr>
                <w:sz w:val="18"/>
                <w:szCs w:val="18"/>
              </w:rPr>
              <w:t xml:space="preserve"> Fachbüro)</w:t>
            </w:r>
            <w:r w:rsidRPr="002E2BE7">
              <w:rPr>
                <w:b/>
                <w:sz w:val="18"/>
                <w:szCs w:val="18"/>
              </w:rPr>
              <w:t xml:space="preserve"> </w:t>
            </w:r>
          </w:p>
          <w:p w:rsidR="002E2BE7" w:rsidRDefault="002E2BE7" w:rsidP="002E2BE7">
            <w:pPr>
              <w:rPr>
                <w:rFonts w:ascii="Calibri" w:eastAsia="Times New Roman" w:hAnsi="Calibri" w:cs="Arial"/>
                <w:sz w:val="18"/>
                <w:szCs w:val="18"/>
                <w:lang w:eastAsia="de-DE"/>
              </w:rPr>
            </w:pPr>
          </w:p>
          <w:p w:rsidR="002E2BE7" w:rsidRPr="002E2BE7" w:rsidRDefault="002E2BE7" w:rsidP="002E2BE7">
            <w:pPr>
              <w:rPr>
                <w:b/>
                <w:sz w:val="18"/>
                <w:szCs w:val="18"/>
              </w:rPr>
            </w:pPr>
            <w:r>
              <w:rPr>
                <w:rFonts w:ascii="Calibri" w:eastAsia="Times New Roman" w:hAnsi="Calibri" w:cs="Arial"/>
                <w:sz w:val="18"/>
                <w:szCs w:val="18"/>
                <w:lang w:eastAsia="de-DE"/>
              </w:rPr>
              <w:t xml:space="preserve">Ist die Verwendung von Drittmitteln vorgesehen (z.B. Denkmalpflege, Lottomittel, Spenden, Zuschuss Landkreis, Zuwendungen anderer Fördermittelgeber) – Bitte beachten: LEADER Fördermittel können nicht als Drittmittel in anderen Förderprojekten angerechnet werden. </w:t>
            </w:r>
          </w:p>
          <w:p w:rsidR="00F5377D" w:rsidRDefault="00F5377D" w:rsidP="007B36C8">
            <w:pPr>
              <w:rPr>
                <w:sz w:val="20"/>
                <w:szCs w:val="20"/>
              </w:rPr>
            </w:pPr>
          </w:p>
          <w:p w:rsidR="00F5377D" w:rsidRDefault="00F5377D" w:rsidP="007B36C8">
            <w:pPr>
              <w:rPr>
                <w:sz w:val="20"/>
                <w:szCs w:val="20"/>
              </w:rPr>
            </w:pPr>
          </w:p>
          <w:p w:rsidR="00F5377D" w:rsidRDefault="00F5377D" w:rsidP="007B36C8">
            <w:pPr>
              <w:rPr>
                <w:sz w:val="20"/>
                <w:szCs w:val="20"/>
              </w:rPr>
            </w:pPr>
          </w:p>
          <w:p w:rsidR="00F5377D" w:rsidRDefault="00F5377D" w:rsidP="007B36C8">
            <w:pPr>
              <w:rPr>
                <w:sz w:val="20"/>
                <w:szCs w:val="20"/>
              </w:rPr>
            </w:pPr>
          </w:p>
          <w:p w:rsidR="00E66E27" w:rsidRDefault="00E66E27" w:rsidP="007B36C8">
            <w:pPr>
              <w:rPr>
                <w:sz w:val="20"/>
                <w:szCs w:val="20"/>
              </w:rPr>
            </w:pPr>
          </w:p>
          <w:p w:rsidR="00DC26F9" w:rsidRDefault="002C7888" w:rsidP="007B36C8">
            <w:pPr>
              <w:rPr>
                <w:sz w:val="20"/>
                <w:szCs w:val="20"/>
              </w:rPr>
            </w:pPr>
            <w:r>
              <w:rPr>
                <w:sz w:val="20"/>
                <w:szCs w:val="20"/>
              </w:rPr>
              <w:sym w:font="Wingdings 2" w:char="F0A3"/>
            </w:r>
            <w:r>
              <w:rPr>
                <w:sz w:val="20"/>
                <w:szCs w:val="20"/>
              </w:rPr>
              <w:t xml:space="preserve">    Der Projektträger ist als </w:t>
            </w:r>
            <w:r w:rsidR="004B650A">
              <w:rPr>
                <w:sz w:val="20"/>
                <w:szCs w:val="20"/>
              </w:rPr>
              <w:t>Eigentümer / Verfüg</w:t>
            </w:r>
            <w:r>
              <w:rPr>
                <w:sz w:val="20"/>
                <w:szCs w:val="20"/>
              </w:rPr>
              <w:t xml:space="preserve">ungsberechtigter i.S. des Fördergegenstands handlungsbefugt. </w:t>
            </w:r>
            <w:r w:rsidR="00F5377D">
              <w:rPr>
                <w:sz w:val="20"/>
                <w:szCs w:val="20"/>
              </w:rPr>
              <w:br/>
            </w:r>
          </w:p>
          <w:p w:rsidR="00F5377D" w:rsidRDefault="002C7888" w:rsidP="00F5377D">
            <w:pPr>
              <w:rPr>
                <w:sz w:val="20"/>
                <w:szCs w:val="20"/>
              </w:rPr>
            </w:pPr>
            <w:r>
              <w:rPr>
                <w:sz w:val="20"/>
                <w:szCs w:val="20"/>
              </w:rPr>
              <w:sym w:font="Wingdings 2" w:char="F0A3"/>
            </w:r>
            <w:r>
              <w:rPr>
                <w:sz w:val="20"/>
                <w:szCs w:val="20"/>
              </w:rPr>
              <w:t xml:space="preserve">    Der Projektträger ist in der Lage, den Eigenanteil am Fördervorhaben aufzubringen. </w:t>
            </w:r>
            <w:r w:rsidR="00F5377D">
              <w:rPr>
                <w:sz w:val="20"/>
                <w:szCs w:val="20"/>
              </w:rPr>
              <w:br/>
              <w:t xml:space="preserve">        Bitte beachten: Fördersatz LEADER-Projekte 65% / Kleinprojekte mit Kosten bis 5.000,- Fördersatz 75%</w:t>
            </w:r>
          </w:p>
          <w:p w:rsidR="00DC26F9" w:rsidRDefault="00DC26F9" w:rsidP="007B36C8">
            <w:pPr>
              <w:rPr>
                <w:sz w:val="20"/>
                <w:szCs w:val="20"/>
              </w:rPr>
            </w:pPr>
          </w:p>
          <w:p w:rsidR="007B36C8" w:rsidRPr="007B36C8" w:rsidRDefault="007B36C8" w:rsidP="007B36C8">
            <w:pPr>
              <w:rPr>
                <w:sz w:val="20"/>
                <w:szCs w:val="20"/>
              </w:rPr>
            </w:pPr>
            <w:r w:rsidRPr="007B36C8">
              <w:rPr>
                <w:sz w:val="20"/>
                <w:szCs w:val="20"/>
              </w:rPr>
              <w:t xml:space="preserve"> </w:t>
            </w:r>
          </w:p>
        </w:tc>
      </w:tr>
    </w:tbl>
    <w:p w:rsidR="007B36C8" w:rsidRDefault="007B36C8" w:rsidP="0074466E">
      <w:pPr>
        <w:spacing w:after="0" w:line="240" w:lineRule="auto"/>
      </w:pPr>
    </w:p>
    <w:p w:rsidR="00F5377D" w:rsidRDefault="00F5377D" w:rsidP="0074466E">
      <w:pPr>
        <w:spacing w:after="0" w:line="240" w:lineRule="auto"/>
        <w:rPr>
          <w:b/>
        </w:rPr>
      </w:pPr>
    </w:p>
    <w:p w:rsidR="007B36C8" w:rsidRDefault="00B552DE" w:rsidP="0074466E">
      <w:pPr>
        <w:spacing w:after="0" w:line="240" w:lineRule="auto"/>
      </w:pPr>
      <w:r w:rsidRPr="00B552DE">
        <w:rPr>
          <w:b/>
          <w:noProof/>
          <w:lang w:eastAsia="de-DE"/>
        </w:rPr>
        <mc:AlternateContent>
          <mc:Choice Requires="wps">
            <w:drawing>
              <wp:anchor distT="0" distB="0" distL="114300" distR="114300" simplePos="0" relativeHeight="251659264" behindDoc="0" locked="0" layoutInCell="1" allowOverlap="1" wp14:anchorId="11FED6CE" wp14:editId="78835C99">
                <wp:simplePos x="0" y="0"/>
                <wp:positionH relativeFrom="column">
                  <wp:posOffset>1576070</wp:posOffset>
                </wp:positionH>
                <wp:positionV relativeFrom="paragraph">
                  <wp:posOffset>17145</wp:posOffset>
                </wp:positionV>
                <wp:extent cx="4371975" cy="476250"/>
                <wp:effectExtent l="0" t="0" r="28575" b="19050"/>
                <wp:wrapNone/>
                <wp:docPr id="15" name="Textfeld 15"/>
                <wp:cNvGraphicFramePr/>
                <a:graphic xmlns:a="http://schemas.openxmlformats.org/drawingml/2006/main">
                  <a:graphicData uri="http://schemas.microsoft.com/office/word/2010/wordprocessingShape">
                    <wps:wsp>
                      <wps:cNvSpPr txBox="1"/>
                      <wps:spPr>
                        <a:xfrm>
                          <a:off x="0" y="0"/>
                          <a:ext cx="43719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2DE" w:rsidRDefault="00B55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ED6CE" id="_x0000_t202" coordsize="21600,21600" o:spt="202" path="m,l,21600r21600,l21600,xe">
                <v:stroke joinstyle="miter"/>
                <v:path gradientshapeok="t" o:connecttype="rect"/>
              </v:shapetype>
              <v:shape id="Textfeld 15" o:spid="_x0000_s1026" type="#_x0000_t202" style="position:absolute;margin-left:124.1pt;margin-top:1.35pt;width:344.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" fillcolor="white [3201]" strokeweight=".5pt">
                <v:textbox>
                  <w:txbxContent>
                    <w:p w:rsidR="00B552DE" w:rsidRDefault="00B552DE"/>
                  </w:txbxContent>
                </v:textbox>
              </v:shape>
            </w:pict>
          </mc:Fallback>
        </mc:AlternateContent>
      </w:r>
      <w:r w:rsidRPr="00B552DE">
        <w:rPr>
          <w:b/>
        </w:rPr>
        <w:t xml:space="preserve">Datum </w:t>
      </w:r>
      <w:r w:rsidR="009A6023">
        <w:rPr>
          <w:b/>
        </w:rPr>
        <w:t>/ Unterschrift</w:t>
      </w:r>
      <w:r>
        <w:t xml:space="preserve">:   </w:t>
      </w:r>
    </w:p>
    <w:p w:rsidR="00B552DE" w:rsidRDefault="00B552DE" w:rsidP="0074466E">
      <w:pPr>
        <w:spacing w:after="0" w:line="240" w:lineRule="auto"/>
      </w:pPr>
    </w:p>
    <w:sectPr w:rsidR="00B552DE" w:rsidSect="009F2653">
      <w:headerReference w:type="default" r:id="rId11"/>
      <w:footerReference w:type="default" r:id="rId12"/>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6A9" w:rsidRDefault="00E446A9" w:rsidP="002C7D44">
      <w:pPr>
        <w:spacing w:after="0" w:line="240" w:lineRule="auto"/>
      </w:pPr>
      <w:r>
        <w:separator/>
      </w:r>
    </w:p>
  </w:endnote>
  <w:endnote w:type="continuationSeparator" w:id="0">
    <w:p w:rsidR="00E446A9" w:rsidRDefault="00E446A9" w:rsidP="002C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05" w:rsidRPr="00010743" w:rsidRDefault="00421405">
    <w:pPr>
      <w:pStyle w:val="Fuzeile"/>
      <w:rPr>
        <w:sz w:val="20"/>
        <w:szCs w:val="20"/>
      </w:rPr>
    </w:pPr>
    <w:r w:rsidRPr="00010743">
      <w:rPr>
        <w:sz w:val="20"/>
        <w:szCs w:val="20"/>
      </w:rPr>
      <w:tab/>
    </w:r>
    <w:r w:rsidRPr="00010743">
      <w:rPr>
        <w:sz w:val="20"/>
        <w:szCs w:val="20"/>
      </w:rPr>
      <w:tab/>
      <w:t xml:space="preserve"> </w:t>
    </w:r>
  </w:p>
  <w:p w:rsidR="00421405" w:rsidRDefault="004214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19" w:rsidRPr="005E0319" w:rsidRDefault="00E44793" w:rsidP="00E44793">
    <w:pPr>
      <w:pStyle w:val="Fuzeile"/>
    </w:pPr>
    <w:r>
      <w:rPr>
        <w:sz w:val="20"/>
        <w:szCs w:val="20"/>
      </w:rPr>
      <w:t xml:space="preserve">Projektaufruf </w:t>
    </w:r>
    <w:r w:rsidR="007250AA">
      <w:rPr>
        <w:sz w:val="20"/>
        <w:szCs w:val="20"/>
      </w:rPr>
      <w:t>30.06</w:t>
    </w:r>
    <w:r w:rsidR="00DD5E9B">
      <w:rPr>
        <w:sz w:val="20"/>
        <w:szCs w:val="20"/>
      </w:rPr>
      <w:t>.201</w:t>
    </w:r>
    <w:r w:rsidR="000C383C">
      <w:rPr>
        <w:sz w:val="20"/>
        <w:szCs w:val="20"/>
      </w:rPr>
      <w:t>9</w:t>
    </w:r>
    <w:r w:rsidR="005E0319" w:rsidRPr="00010743">
      <w:rPr>
        <w:sz w:val="20"/>
        <w:szCs w:val="20"/>
      </w:rPr>
      <w:tab/>
    </w:r>
    <w:r w:rsidR="005E0319" w:rsidRPr="00010743">
      <w:rPr>
        <w:sz w:val="20"/>
        <w:szCs w:val="20"/>
      </w:rPr>
      <w:tab/>
    </w:r>
    <w:r>
      <w:rPr>
        <w:sz w:val="20"/>
        <w:szCs w:val="20"/>
      </w:rPr>
      <w:t xml:space="preserve"> </w:t>
    </w:r>
    <w:r w:rsidR="005E0319" w:rsidRPr="00E44793">
      <w:rPr>
        <w:sz w:val="20"/>
        <w:szCs w:val="20"/>
      </w:rPr>
      <w:t xml:space="preserve">S. </w:t>
    </w:r>
    <w:r w:rsidR="005E0319" w:rsidRPr="00E44793">
      <w:rPr>
        <w:sz w:val="20"/>
        <w:szCs w:val="20"/>
      </w:rPr>
      <w:fldChar w:fldCharType="begin"/>
    </w:r>
    <w:r w:rsidR="005E0319" w:rsidRPr="00E44793">
      <w:rPr>
        <w:sz w:val="20"/>
        <w:szCs w:val="20"/>
      </w:rPr>
      <w:instrText>PAGE   \* MERGEFORMAT</w:instrText>
    </w:r>
    <w:r w:rsidR="005E0319" w:rsidRPr="00E44793">
      <w:rPr>
        <w:sz w:val="20"/>
        <w:szCs w:val="20"/>
      </w:rPr>
      <w:fldChar w:fldCharType="separate"/>
    </w:r>
    <w:r w:rsidR="007250AA">
      <w:rPr>
        <w:noProof/>
        <w:sz w:val="20"/>
        <w:szCs w:val="20"/>
      </w:rPr>
      <w:t>4</w:t>
    </w:r>
    <w:r w:rsidR="005E0319" w:rsidRPr="00E44793">
      <w:rPr>
        <w:sz w:val="20"/>
        <w:szCs w:val="20"/>
      </w:rPr>
      <w:fldChar w:fldCharType="end"/>
    </w:r>
    <w:r w:rsidR="005E0319" w:rsidRPr="00E44793">
      <w:rPr>
        <w:sz w:val="20"/>
        <w:szCs w:val="20"/>
      </w:rPr>
      <w:t xml:space="preserve">/ </w:t>
    </w:r>
    <w:r w:rsidR="00D64F68">
      <w:rPr>
        <w:sz w:val="20"/>
        <w:szCs w:val="20"/>
      </w:rPr>
      <w:t>4</w:t>
    </w:r>
  </w:p>
  <w:p w:rsidR="005E0319" w:rsidRDefault="005E03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6A9" w:rsidRDefault="00E446A9" w:rsidP="002C7D44">
      <w:pPr>
        <w:spacing w:after="0" w:line="240" w:lineRule="auto"/>
      </w:pPr>
      <w:r>
        <w:separator/>
      </w:r>
    </w:p>
  </w:footnote>
  <w:footnote w:type="continuationSeparator" w:id="0">
    <w:p w:rsidR="00E446A9" w:rsidRDefault="00E446A9" w:rsidP="002C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05" w:rsidRDefault="00421405">
    <w:pPr>
      <w:pStyle w:val="Kopfzeile"/>
    </w:pPr>
  </w:p>
  <w:tbl>
    <w:tblPr>
      <w:tblStyle w:val="Tabellenraster"/>
      <w:tblW w:w="94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21405" w:rsidTr="0078398D">
      <w:tc>
        <w:tcPr>
          <w:tcW w:w="4644" w:type="dxa"/>
        </w:tcPr>
        <w:p w:rsidR="00421405" w:rsidRDefault="00421405" w:rsidP="0078398D">
          <w:pPr>
            <w:ind w:left="-392" w:firstLine="392"/>
          </w:pPr>
          <w:r>
            <w:rPr>
              <w:rFonts w:cs="Arial"/>
              <w:b/>
              <w:caps/>
              <w:noProof/>
              <w:lang w:eastAsia="de-DE"/>
            </w:rPr>
            <w:drawing>
              <wp:inline distT="0" distB="0" distL="0" distR="0" wp14:anchorId="6E4E45DA" wp14:editId="4BDAA997">
                <wp:extent cx="434919" cy="429462"/>
                <wp:effectExtent l="0" t="0" r="381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822" cy="433316"/>
                        </a:xfrm>
                        <a:prstGeom prst="rect">
                          <a:avLst/>
                        </a:prstGeom>
                        <a:noFill/>
                      </pic:spPr>
                    </pic:pic>
                  </a:graphicData>
                </a:graphic>
              </wp:inline>
            </w:drawing>
          </w:r>
          <w:r>
            <w:rPr>
              <w:b/>
              <w:sz w:val="40"/>
              <w:szCs w:val="40"/>
            </w:rPr>
            <w:t xml:space="preserve"> </w:t>
          </w:r>
          <w:r>
            <w:rPr>
              <w:noProof/>
              <w:lang w:eastAsia="de-DE"/>
            </w:rPr>
            <w:drawing>
              <wp:inline distT="0" distB="0" distL="0" distR="0" wp14:anchorId="1EA8E731" wp14:editId="50B9F467">
                <wp:extent cx="1381465" cy="428625"/>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ader_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295" cy="435708"/>
                        </a:xfrm>
                        <a:prstGeom prst="rect">
                          <a:avLst/>
                        </a:prstGeom>
                      </pic:spPr>
                    </pic:pic>
                  </a:graphicData>
                </a:graphic>
              </wp:inline>
            </w:drawing>
          </w:r>
          <w:r>
            <w:rPr>
              <w:b/>
              <w:sz w:val="40"/>
              <w:szCs w:val="40"/>
            </w:rPr>
            <w:t xml:space="preserve">      </w:t>
          </w:r>
        </w:p>
      </w:tc>
      <w:tc>
        <w:tcPr>
          <w:tcW w:w="4820" w:type="dxa"/>
          <w:vAlign w:val="center"/>
        </w:tcPr>
        <w:p w:rsidR="00421405" w:rsidRPr="006347AA" w:rsidRDefault="00421405" w:rsidP="005836B9">
          <w:pPr>
            <w:jc w:val="right"/>
            <w:rPr>
              <w:sz w:val="32"/>
              <w:szCs w:val="32"/>
            </w:rPr>
          </w:pPr>
          <w:r w:rsidRPr="006347AA">
            <w:rPr>
              <w:b/>
              <w:sz w:val="32"/>
              <w:szCs w:val="32"/>
            </w:rPr>
            <w:t>Projekt</w:t>
          </w:r>
          <w:r>
            <w:rPr>
              <w:b/>
              <w:sz w:val="32"/>
              <w:szCs w:val="32"/>
            </w:rPr>
            <w:t>aufruf</w:t>
          </w:r>
          <w:r w:rsidR="007F7915">
            <w:rPr>
              <w:b/>
              <w:sz w:val="32"/>
              <w:szCs w:val="32"/>
            </w:rPr>
            <w:t xml:space="preserve"> </w:t>
          </w:r>
          <w:r w:rsidR="007250AA">
            <w:rPr>
              <w:b/>
              <w:sz w:val="32"/>
              <w:szCs w:val="32"/>
            </w:rPr>
            <w:t>30.06</w:t>
          </w:r>
          <w:r w:rsidR="007F7915">
            <w:rPr>
              <w:b/>
              <w:sz w:val="32"/>
              <w:szCs w:val="32"/>
            </w:rPr>
            <w:t>.201</w:t>
          </w:r>
          <w:r w:rsidR="008D5092">
            <w:rPr>
              <w:b/>
              <w:sz w:val="32"/>
              <w:szCs w:val="32"/>
            </w:rPr>
            <w:t>9</w:t>
          </w:r>
        </w:p>
      </w:tc>
    </w:tr>
  </w:tbl>
  <w:p w:rsidR="00421405" w:rsidRDefault="00421405" w:rsidP="002C7D44">
    <w:pPr>
      <w:pStyle w:val="Kopfzeile"/>
      <w:tabs>
        <w:tab w:val="clear" w:pos="9072"/>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1BF" w:rsidRDefault="004C71BF">
    <w:pPr>
      <w:pStyle w:val="Kopfzeile"/>
    </w:pPr>
  </w:p>
  <w:tbl>
    <w:tblPr>
      <w:tblStyle w:val="Tabellenraster"/>
      <w:tblW w:w="94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C71BF" w:rsidTr="0078398D">
      <w:tc>
        <w:tcPr>
          <w:tcW w:w="4644" w:type="dxa"/>
        </w:tcPr>
        <w:p w:rsidR="004C71BF" w:rsidRDefault="004C71BF" w:rsidP="0078398D">
          <w:pPr>
            <w:ind w:left="-392" w:firstLine="392"/>
          </w:pPr>
          <w:r>
            <w:rPr>
              <w:rFonts w:cs="Arial"/>
              <w:b/>
              <w:caps/>
              <w:noProof/>
              <w:lang w:eastAsia="de-DE"/>
            </w:rPr>
            <w:drawing>
              <wp:inline distT="0" distB="0" distL="0" distR="0" wp14:anchorId="5C3F2772" wp14:editId="7DD92A5C">
                <wp:extent cx="434919" cy="429462"/>
                <wp:effectExtent l="0" t="0" r="381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822" cy="433316"/>
                        </a:xfrm>
                        <a:prstGeom prst="rect">
                          <a:avLst/>
                        </a:prstGeom>
                        <a:noFill/>
                      </pic:spPr>
                    </pic:pic>
                  </a:graphicData>
                </a:graphic>
              </wp:inline>
            </w:drawing>
          </w:r>
          <w:r>
            <w:rPr>
              <w:b/>
              <w:sz w:val="40"/>
              <w:szCs w:val="40"/>
            </w:rPr>
            <w:t xml:space="preserve"> </w:t>
          </w:r>
          <w:r>
            <w:rPr>
              <w:noProof/>
              <w:lang w:eastAsia="de-DE"/>
            </w:rPr>
            <w:drawing>
              <wp:inline distT="0" distB="0" distL="0" distR="0" wp14:anchorId="0F3B057C" wp14:editId="664E1579">
                <wp:extent cx="1381465" cy="428625"/>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ader_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295" cy="435708"/>
                        </a:xfrm>
                        <a:prstGeom prst="rect">
                          <a:avLst/>
                        </a:prstGeom>
                      </pic:spPr>
                    </pic:pic>
                  </a:graphicData>
                </a:graphic>
              </wp:inline>
            </w:drawing>
          </w:r>
          <w:r>
            <w:rPr>
              <w:b/>
              <w:sz w:val="40"/>
              <w:szCs w:val="40"/>
            </w:rPr>
            <w:t xml:space="preserve">      </w:t>
          </w:r>
        </w:p>
      </w:tc>
      <w:tc>
        <w:tcPr>
          <w:tcW w:w="4820" w:type="dxa"/>
          <w:vAlign w:val="center"/>
        </w:tcPr>
        <w:p w:rsidR="004C71BF" w:rsidRPr="006347AA" w:rsidRDefault="00557988" w:rsidP="005836B9">
          <w:pPr>
            <w:jc w:val="right"/>
            <w:rPr>
              <w:sz w:val="32"/>
              <w:szCs w:val="32"/>
            </w:rPr>
          </w:pPr>
          <w:r>
            <w:rPr>
              <w:b/>
              <w:sz w:val="32"/>
              <w:szCs w:val="32"/>
            </w:rPr>
            <w:t>Projektskizze</w:t>
          </w:r>
        </w:p>
      </w:tc>
    </w:tr>
  </w:tbl>
  <w:p w:rsidR="004C71BF" w:rsidRDefault="004C71BF" w:rsidP="002C7D44">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C87"/>
    <w:multiLevelType w:val="hybridMultilevel"/>
    <w:tmpl w:val="F0B6152A"/>
    <w:lvl w:ilvl="0" w:tplc="78F25E6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6C20B5"/>
    <w:multiLevelType w:val="multilevel"/>
    <w:tmpl w:val="D5662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357C8D"/>
    <w:multiLevelType w:val="hybridMultilevel"/>
    <w:tmpl w:val="EED2895A"/>
    <w:lvl w:ilvl="0" w:tplc="65F4E0C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30164B"/>
    <w:multiLevelType w:val="hybridMultilevel"/>
    <w:tmpl w:val="DB6E9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0338B"/>
    <w:multiLevelType w:val="hybridMultilevel"/>
    <w:tmpl w:val="7F60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5A7055"/>
    <w:multiLevelType w:val="hybridMultilevel"/>
    <w:tmpl w:val="572A8042"/>
    <w:lvl w:ilvl="0" w:tplc="78F25E6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40735F"/>
    <w:multiLevelType w:val="hybridMultilevel"/>
    <w:tmpl w:val="06DA360C"/>
    <w:lvl w:ilvl="0" w:tplc="73E45FF0">
      <w:start w:val="5"/>
      <w:numFmt w:val="bullet"/>
      <w:lvlText w:val="-"/>
      <w:lvlJc w:val="left"/>
      <w:pPr>
        <w:ind w:left="644" w:hanging="360"/>
      </w:pPr>
      <w:rPr>
        <w:rFonts w:ascii="Arial" w:eastAsiaTheme="minorHAnsi" w:hAnsi="Arial" w:cstheme="minorBidi"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780829EE"/>
    <w:multiLevelType w:val="hybridMultilevel"/>
    <w:tmpl w:val="37066892"/>
    <w:lvl w:ilvl="0" w:tplc="D0B0977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18"/>
    <w:rsid w:val="000060E2"/>
    <w:rsid w:val="00010743"/>
    <w:rsid w:val="00011A2A"/>
    <w:rsid w:val="000168F6"/>
    <w:rsid w:val="0002122A"/>
    <w:rsid w:val="00045AC5"/>
    <w:rsid w:val="00050482"/>
    <w:rsid w:val="00085144"/>
    <w:rsid w:val="000965F0"/>
    <w:rsid w:val="00096902"/>
    <w:rsid w:val="000A793D"/>
    <w:rsid w:val="000B635B"/>
    <w:rsid w:val="000C383C"/>
    <w:rsid w:val="000C62B1"/>
    <w:rsid w:val="000F39FA"/>
    <w:rsid w:val="000F3DCF"/>
    <w:rsid w:val="000F530E"/>
    <w:rsid w:val="00101CAD"/>
    <w:rsid w:val="001057A7"/>
    <w:rsid w:val="00111D24"/>
    <w:rsid w:val="00120526"/>
    <w:rsid w:val="0012228A"/>
    <w:rsid w:val="00124D2D"/>
    <w:rsid w:val="001433B1"/>
    <w:rsid w:val="00177236"/>
    <w:rsid w:val="0018235F"/>
    <w:rsid w:val="00190A1A"/>
    <w:rsid w:val="00190BCD"/>
    <w:rsid w:val="00196458"/>
    <w:rsid w:val="001A4D8B"/>
    <w:rsid w:val="001A65A5"/>
    <w:rsid w:val="001A6691"/>
    <w:rsid w:val="001B61EC"/>
    <w:rsid w:val="001C73A3"/>
    <w:rsid w:val="001D5D53"/>
    <w:rsid w:val="001E6931"/>
    <w:rsid w:val="001F423B"/>
    <w:rsid w:val="001F618B"/>
    <w:rsid w:val="00204EAE"/>
    <w:rsid w:val="002074F4"/>
    <w:rsid w:val="00207E79"/>
    <w:rsid w:val="00210088"/>
    <w:rsid w:val="00222E13"/>
    <w:rsid w:val="002243EC"/>
    <w:rsid w:val="002270B2"/>
    <w:rsid w:val="00230A2B"/>
    <w:rsid w:val="002326D3"/>
    <w:rsid w:val="00240DC0"/>
    <w:rsid w:val="00251237"/>
    <w:rsid w:val="00261F1B"/>
    <w:rsid w:val="00264B30"/>
    <w:rsid w:val="00275ABE"/>
    <w:rsid w:val="002802C1"/>
    <w:rsid w:val="00282809"/>
    <w:rsid w:val="00285997"/>
    <w:rsid w:val="00290792"/>
    <w:rsid w:val="002921EF"/>
    <w:rsid w:val="00296069"/>
    <w:rsid w:val="002B6FF1"/>
    <w:rsid w:val="002C3969"/>
    <w:rsid w:val="002C7888"/>
    <w:rsid w:val="002C7D44"/>
    <w:rsid w:val="002E2BE7"/>
    <w:rsid w:val="002F23C3"/>
    <w:rsid w:val="00303C75"/>
    <w:rsid w:val="0030771F"/>
    <w:rsid w:val="00307D5B"/>
    <w:rsid w:val="003140FA"/>
    <w:rsid w:val="00320038"/>
    <w:rsid w:val="00325AD4"/>
    <w:rsid w:val="00326D0E"/>
    <w:rsid w:val="00335FF7"/>
    <w:rsid w:val="00341DA7"/>
    <w:rsid w:val="00351608"/>
    <w:rsid w:val="00357501"/>
    <w:rsid w:val="003A7F27"/>
    <w:rsid w:val="003B3EC4"/>
    <w:rsid w:val="003D5681"/>
    <w:rsid w:val="003D7CBB"/>
    <w:rsid w:val="00402A32"/>
    <w:rsid w:val="00405868"/>
    <w:rsid w:val="004074FD"/>
    <w:rsid w:val="004113AC"/>
    <w:rsid w:val="00413F9A"/>
    <w:rsid w:val="00421405"/>
    <w:rsid w:val="0042442B"/>
    <w:rsid w:val="0043060A"/>
    <w:rsid w:val="00450D01"/>
    <w:rsid w:val="0045275C"/>
    <w:rsid w:val="00452A74"/>
    <w:rsid w:val="00453B73"/>
    <w:rsid w:val="00467780"/>
    <w:rsid w:val="00484B3E"/>
    <w:rsid w:val="00490229"/>
    <w:rsid w:val="00495DCF"/>
    <w:rsid w:val="00497285"/>
    <w:rsid w:val="004A128C"/>
    <w:rsid w:val="004B5827"/>
    <w:rsid w:val="004B650A"/>
    <w:rsid w:val="004C0E5F"/>
    <w:rsid w:val="004C18B0"/>
    <w:rsid w:val="004C71BF"/>
    <w:rsid w:val="004D4EED"/>
    <w:rsid w:val="004E2222"/>
    <w:rsid w:val="004F2107"/>
    <w:rsid w:val="00511CC0"/>
    <w:rsid w:val="00521678"/>
    <w:rsid w:val="00534100"/>
    <w:rsid w:val="0053536E"/>
    <w:rsid w:val="00536FE2"/>
    <w:rsid w:val="00556B71"/>
    <w:rsid w:val="00557988"/>
    <w:rsid w:val="0056181C"/>
    <w:rsid w:val="00563220"/>
    <w:rsid w:val="00567CA1"/>
    <w:rsid w:val="00571D7A"/>
    <w:rsid w:val="00576DBA"/>
    <w:rsid w:val="005836B9"/>
    <w:rsid w:val="0058742D"/>
    <w:rsid w:val="005970F9"/>
    <w:rsid w:val="005A571D"/>
    <w:rsid w:val="005A75AD"/>
    <w:rsid w:val="005B0BDA"/>
    <w:rsid w:val="005B4E26"/>
    <w:rsid w:val="005B5D8B"/>
    <w:rsid w:val="005C05D8"/>
    <w:rsid w:val="005C22B3"/>
    <w:rsid w:val="005D223F"/>
    <w:rsid w:val="005E0319"/>
    <w:rsid w:val="005E1DCC"/>
    <w:rsid w:val="005F59CF"/>
    <w:rsid w:val="005F7F63"/>
    <w:rsid w:val="00602673"/>
    <w:rsid w:val="00611953"/>
    <w:rsid w:val="00615D59"/>
    <w:rsid w:val="0062016C"/>
    <w:rsid w:val="00626018"/>
    <w:rsid w:val="00630026"/>
    <w:rsid w:val="006347AA"/>
    <w:rsid w:val="006561B2"/>
    <w:rsid w:val="006628E1"/>
    <w:rsid w:val="006704AD"/>
    <w:rsid w:val="00672D7E"/>
    <w:rsid w:val="0068730A"/>
    <w:rsid w:val="006B7360"/>
    <w:rsid w:val="006C06BA"/>
    <w:rsid w:val="006C4ABF"/>
    <w:rsid w:val="006E28D9"/>
    <w:rsid w:val="00703808"/>
    <w:rsid w:val="00712035"/>
    <w:rsid w:val="00722306"/>
    <w:rsid w:val="007250AA"/>
    <w:rsid w:val="00743CF8"/>
    <w:rsid w:val="0074466E"/>
    <w:rsid w:val="00752D5E"/>
    <w:rsid w:val="00752FC8"/>
    <w:rsid w:val="00757BBF"/>
    <w:rsid w:val="00770E7A"/>
    <w:rsid w:val="00772C93"/>
    <w:rsid w:val="00774B42"/>
    <w:rsid w:val="007751C1"/>
    <w:rsid w:val="0078398D"/>
    <w:rsid w:val="0079039C"/>
    <w:rsid w:val="007A3B27"/>
    <w:rsid w:val="007A4BE2"/>
    <w:rsid w:val="007A6391"/>
    <w:rsid w:val="007B22B1"/>
    <w:rsid w:val="007B2F67"/>
    <w:rsid w:val="007B36C8"/>
    <w:rsid w:val="007C1FEE"/>
    <w:rsid w:val="007C5E44"/>
    <w:rsid w:val="007D45F0"/>
    <w:rsid w:val="007D5759"/>
    <w:rsid w:val="007F1426"/>
    <w:rsid w:val="007F53B8"/>
    <w:rsid w:val="007F7915"/>
    <w:rsid w:val="00811100"/>
    <w:rsid w:val="0081113C"/>
    <w:rsid w:val="008151BD"/>
    <w:rsid w:val="00815F12"/>
    <w:rsid w:val="00816968"/>
    <w:rsid w:val="00827128"/>
    <w:rsid w:val="008274CC"/>
    <w:rsid w:val="008310C5"/>
    <w:rsid w:val="0084189C"/>
    <w:rsid w:val="00845F19"/>
    <w:rsid w:val="00847751"/>
    <w:rsid w:val="008514CA"/>
    <w:rsid w:val="00857BDF"/>
    <w:rsid w:val="00863857"/>
    <w:rsid w:val="00864C34"/>
    <w:rsid w:val="00870F93"/>
    <w:rsid w:val="008721DC"/>
    <w:rsid w:val="00877758"/>
    <w:rsid w:val="00882CB6"/>
    <w:rsid w:val="008873E3"/>
    <w:rsid w:val="0088743B"/>
    <w:rsid w:val="008A18E0"/>
    <w:rsid w:val="008C17F9"/>
    <w:rsid w:val="008D3568"/>
    <w:rsid w:val="008D5092"/>
    <w:rsid w:val="008E5F1C"/>
    <w:rsid w:val="008E5F7B"/>
    <w:rsid w:val="008F1701"/>
    <w:rsid w:val="00900953"/>
    <w:rsid w:val="00900A8A"/>
    <w:rsid w:val="0090108F"/>
    <w:rsid w:val="00906F53"/>
    <w:rsid w:val="0092205A"/>
    <w:rsid w:val="00923CE6"/>
    <w:rsid w:val="0092525B"/>
    <w:rsid w:val="00937953"/>
    <w:rsid w:val="00946BF2"/>
    <w:rsid w:val="00947FE6"/>
    <w:rsid w:val="00962F35"/>
    <w:rsid w:val="009731FF"/>
    <w:rsid w:val="009A07B7"/>
    <w:rsid w:val="009A6023"/>
    <w:rsid w:val="009A72A7"/>
    <w:rsid w:val="009A7773"/>
    <w:rsid w:val="009B38CA"/>
    <w:rsid w:val="009B54D0"/>
    <w:rsid w:val="009C3DD8"/>
    <w:rsid w:val="009C5D7E"/>
    <w:rsid w:val="009C6C1B"/>
    <w:rsid w:val="009C78C1"/>
    <w:rsid w:val="009D1DE3"/>
    <w:rsid w:val="009E1F15"/>
    <w:rsid w:val="009E26EA"/>
    <w:rsid w:val="009E29BC"/>
    <w:rsid w:val="009E4142"/>
    <w:rsid w:val="009E7A8B"/>
    <w:rsid w:val="009F2653"/>
    <w:rsid w:val="00A01C4C"/>
    <w:rsid w:val="00A05F9F"/>
    <w:rsid w:val="00A07EC2"/>
    <w:rsid w:val="00A26E8C"/>
    <w:rsid w:val="00A27130"/>
    <w:rsid w:val="00A32008"/>
    <w:rsid w:val="00A36C52"/>
    <w:rsid w:val="00A4054B"/>
    <w:rsid w:val="00A4125C"/>
    <w:rsid w:val="00A542BE"/>
    <w:rsid w:val="00A60C64"/>
    <w:rsid w:val="00A627F1"/>
    <w:rsid w:val="00A634E8"/>
    <w:rsid w:val="00A641C5"/>
    <w:rsid w:val="00A85EAE"/>
    <w:rsid w:val="00A86907"/>
    <w:rsid w:val="00A943CF"/>
    <w:rsid w:val="00AA71CC"/>
    <w:rsid w:val="00AA7B9F"/>
    <w:rsid w:val="00AC0EED"/>
    <w:rsid w:val="00AD07A2"/>
    <w:rsid w:val="00AD109C"/>
    <w:rsid w:val="00AE5416"/>
    <w:rsid w:val="00AE7783"/>
    <w:rsid w:val="00AF538C"/>
    <w:rsid w:val="00AF7B31"/>
    <w:rsid w:val="00B04866"/>
    <w:rsid w:val="00B2257D"/>
    <w:rsid w:val="00B247C3"/>
    <w:rsid w:val="00B270A1"/>
    <w:rsid w:val="00B30477"/>
    <w:rsid w:val="00B4203C"/>
    <w:rsid w:val="00B438EC"/>
    <w:rsid w:val="00B47087"/>
    <w:rsid w:val="00B51A1A"/>
    <w:rsid w:val="00B52077"/>
    <w:rsid w:val="00B552DE"/>
    <w:rsid w:val="00B57781"/>
    <w:rsid w:val="00B633B0"/>
    <w:rsid w:val="00B63947"/>
    <w:rsid w:val="00B86194"/>
    <w:rsid w:val="00B86BCB"/>
    <w:rsid w:val="00B93106"/>
    <w:rsid w:val="00BA4CAE"/>
    <w:rsid w:val="00BB1910"/>
    <w:rsid w:val="00BC09F1"/>
    <w:rsid w:val="00BC112A"/>
    <w:rsid w:val="00BC5D21"/>
    <w:rsid w:val="00BC5D2D"/>
    <w:rsid w:val="00BC6A07"/>
    <w:rsid w:val="00BF370F"/>
    <w:rsid w:val="00BF6DBA"/>
    <w:rsid w:val="00BF7E4D"/>
    <w:rsid w:val="00C01023"/>
    <w:rsid w:val="00C073BE"/>
    <w:rsid w:val="00C14063"/>
    <w:rsid w:val="00C16DE6"/>
    <w:rsid w:val="00C201B9"/>
    <w:rsid w:val="00C20298"/>
    <w:rsid w:val="00C25A49"/>
    <w:rsid w:val="00C40DA0"/>
    <w:rsid w:val="00C46423"/>
    <w:rsid w:val="00C5268D"/>
    <w:rsid w:val="00C62E0B"/>
    <w:rsid w:val="00C7072C"/>
    <w:rsid w:val="00C77CA9"/>
    <w:rsid w:val="00C901BE"/>
    <w:rsid w:val="00C95EFD"/>
    <w:rsid w:val="00CA3D5B"/>
    <w:rsid w:val="00CB1F80"/>
    <w:rsid w:val="00CD10F2"/>
    <w:rsid w:val="00CD385A"/>
    <w:rsid w:val="00CD74F1"/>
    <w:rsid w:val="00CD787C"/>
    <w:rsid w:val="00CE215C"/>
    <w:rsid w:val="00D00467"/>
    <w:rsid w:val="00D023CB"/>
    <w:rsid w:val="00D059D7"/>
    <w:rsid w:val="00D07C57"/>
    <w:rsid w:val="00D437A7"/>
    <w:rsid w:val="00D52F35"/>
    <w:rsid w:val="00D55907"/>
    <w:rsid w:val="00D55C17"/>
    <w:rsid w:val="00D64F68"/>
    <w:rsid w:val="00D65144"/>
    <w:rsid w:val="00D72508"/>
    <w:rsid w:val="00D731D4"/>
    <w:rsid w:val="00D77F3C"/>
    <w:rsid w:val="00D81F8E"/>
    <w:rsid w:val="00D90A2C"/>
    <w:rsid w:val="00D939A6"/>
    <w:rsid w:val="00DA63C6"/>
    <w:rsid w:val="00DB5BF4"/>
    <w:rsid w:val="00DC26F9"/>
    <w:rsid w:val="00DD57B1"/>
    <w:rsid w:val="00DD5E9B"/>
    <w:rsid w:val="00DD6091"/>
    <w:rsid w:val="00DD6E2B"/>
    <w:rsid w:val="00DE0C80"/>
    <w:rsid w:val="00DE1A35"/>
    <w:rsid w:val="00DE4A5B"/>
    <w:rsid w:val="00DE5227"/>
    <w:rsid w:val="00DF3A66"/>
    <w:rsid w:val="00DF4DA2"/>
    <w:rsid w:val="00E13527"/>
    <w:rsid w:val="00E14445"/>
    <w:rsid w:val="00E14879"/>
    <w:rsid w:val="00E202C8"/>
    <w:rsid w:val="00E219A0"/>
    <w:rsid w:val="00E35DB9"/>
    <w:rsid w:val="00E35EB5"/>
    <w:rsid w:val="00E446A9"/>
    <w:rsid w:val="00E44793"/>
    <w:rsid w:val="00E52E5F"/>
    <w:rsid w:val="00E66E27"/>
    <w:rsid w:val="00E734EA"/>
    <w:rsid w:val="00E8056A"/>
    <w:rsid w:val="00EA146B"/>
    <w:rsid w:val="00ED01F3"/>
    <w:rsid w:val="00ED3476"/>
    <w:rsid w:val="00ED7F18"/>
    <w:rsid w:val="00EE1DAF"/>
    <w:rsid w:val="00EE61CE"/>
    <w:rsid w:val="00EE761E"/>
    <w:rsid w:val="00F131AA"/>
    <w:rsid w:val="00F26AB6"/>
    <w:rsid w:val="00F303ED"/>
    <w:rsid w:val="00F47EDD"/>
    <w:rsid w:val="00F5377D"/>
    <w:rsid w:val="00F546A7"/>
    <w:rsid w:val="00F54FB6"/>
    <w:rsid w:val="00F616A2"/>
    <w:rsid w:val="00F620D4"/>
    <w:rsid w:val="00F643F2"/>
    <w:rsid w:val="00F64D40"/>
    <w:rsid w:val="00F716C1"/>
    <w:rsid w:val="00F72648"/>
    <w:rsid w:val="00F76FEB"/>
    <w:rsid w:val="00F77406"/>
    <w:rsid w:val="00F80A0C"/>
    <w:rsid w:val="00F8239E"/>
    <w:rsid w:val="00F83F1B"/>
    <w:rsid w:val="00F920A8"/>
    <w:rsid w:val="00F97099"/>
    <w:rsid w:val="00FB2341"/>
    <w:rsid w:val="00FB24D2"/>
    <w:rsid w:val="00FC6494"/>
    <w:rsid w:val="00FD27BA"/>
    <w:rsid w:val="00FE4BA2"/>
    <w:rsid w:val="00FE775E"/>
    <w:rsid w:val="00FF1B75"/>
    <w:rsid w:val="00FF6989"/>
    <w:rsid w:val="00FF7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AE6A"/>
  <w15:docId w15:val="{730E986A-6F72-4452-80F5-54A8E5A3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1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4A5B"/>
    <w:pPr>
      <w:ind w:left="720"/>
      <w:contextualSpacing/>
    </w:pPr>
  </w:style>
  <w:style w:type="character" w:styleId="Hyperlink">
    <w:name w:val="Hyperlink"/>
    <w:basedOn w:val="Absatz-Standardschriftart"/>
    <w:uiPriority w:val="99"/>
    <w:unhideWhenUsed/>
    <w:rsid w:val="001057A7"/>
    <w:rPr>
      <w:color w:val="0000FF" w:themeColor="hyperlink"/>
      <w:u w:val="single"/>
    </w:rPr>
  </w:style>
  <w:style w:type="paragraph" w:styleId="Kopfzeile">
    <w:name w:val="header"/>
    <w:basedOn w:val="Standard"/>
    <w:link w:val="KopfzeileZchn"/>
    <w:uiPriority w:val="99"/>
    <w:unhideWhenUsed/>
    <w:rsid w:val="002C7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D44"/>
  </w:style>
  <w:style w:type="paragraph" w:styleId="Fuzeile">
    <w:name w:val="footer"/>
    <w:basedOn w:val="Standard"/>
    <w:link w:val="FuzeileZchn"/>
    <w:uiPriority w:val="99"/>
    <w:unhideWhenUsed/>
    <w:rsid w:val="002C7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D44"/>
  </w:style>
  <w:style w:type="paragraph" w:styleId="Sprechblasentext">
    <w:name w:val="Balloon Text"/>
    <w:basedOn w:val="Standard"/>
    <w:link w:val="SprechblasentextZchn"/>
    <w:uiPriority w:val="99"/>
    <w:semiHidden/>
    <w:unhideWhenUsed/>
    <w:rsid w:val="000851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144"/>
    <w:rPr>
      <w:rFonts w:ascii="Segoe UI" w:hAnsi="Segoe UI" w:cs="Segoe UI"/>
      <w:sz w:val="18"/>
      <w:szCs w:val="18"/>
    </w:rPr>
  </w:style>
  <w:style w:type="character" w:styleId="NichtaufgelsteErwhnung">
    <w:name w:val="Unresolved Mention"/>
    <w:basedOn w:val="Absatz-Standardschriftart"/>
    <w:uiPriority w:val="99"/>
    <w:semiHidden/>
    <w:unhideWhenUsed/>
    <w:rsid w:val="00F6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0BC2-9E11-4472-85C0-62CF680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Kinsky</dc:creator>
  <cp:lastModifiedBy>Kinsky</cp:lastModifiedBy>
  <cp:revision>12</cp:revision>
  <cp:lastPrinted>2019-06-30T09:20:00Z</cp:lastPrinted>
  <dcterms:created xsi:type="dcterms:W3CDTF">2017-06-01T03:43:00Z</dcterms:created>
  <dcterms:modified xsi:type="dcterms:W3CDTF">2019-06-30T09:21:00Z</dcterms:modified>
</cp:coreProperties>
</file>